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0" w:name="3565349"/>
      <w:bookmarkStart w:id="1" w:name="_GoBack"/>
      <w:bookmarkEnd w:id="1"/>
      <w:r>
        <w:rPr>
          <w:rFonts w:eastAsia="Times New Roman"/>
          <w:caps/>
          <w:color w:val="000080"/>
        </w:rPr>
        <w:t>Постановление</w:t>
      </w:r>
      <w:bookmarkEnd w:id="0"/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2" w:name="3565352"/>
      <w:r>
        <w:rPr>
          <w:rFonts w:eastAsia="Times New Roman"/>
          <w:caps/>
          <w:color w:val="000080"/>
        </w:rPr>
        <w:t>Президента Республики Узбекистан</w:t>
      </w:r>
      <w:bookmarkEnd w:id="2"/>
    </w:p>
    <w:p w:rsidR="00000000" w:rsidRDefault="00DC4D69">
      <w:pPr>
        <w:jc w:val="center"/>
        <w:divId w:val="291639827"/>
        <w:rPr>
          <w:rFonts w:eastAsia="Times New Roman"/>
          <w:b/>
          <w:bCs/>
          <w:caps/>
          <w:color w:val="000080"/>
        </w:rPr>
      </w:pPr>
      <w:bookmarkStart w:id="3" w:name="3565353"/>
      <w:r>
        <w:rPr>
          <w:rFonts w:eastAsia="Times New Roman"/>
          <w:b/>
          <w:bCs/>
          <w:caps/>
          <w:color w:val="000080"/>
        </w:rPr>
        <w:t>О мерах по совершенствованию порядка проведения экспертизы предпроектной, проектной, тендерной документации и контрактов</w:t>
      </w:r>
      <w:bookmarkEnd w:id="3"/>
    </w:p>
    <w:p w:rsidR="00000000" w:rsidRDefault="00DC4D69">
      <w:pPr>
        <w:jc w:val="center"/>
        <w:divId w:val="1809393401"/>
        <w:rPr>
          <w:rFonts w:eastAsia="Times New Roman"/>
          <w:i/>
          <w:iCs/>
          <w:color w:val="800000"/>
          <w:sz w:val="22"/>
          <w:szCs w:val="22"/>
        </w:rPr>
      </w:pPr>
      <w:bookmarkStart w:id="4" w:name="3565355"/>
      <w:r>
        <w:rPr>
          <w:rFonts w:eastAsia="Times New Roman"/>
          <w:i/>
          <w:iCs/>
          <w:color w:val="800000"/>
          <w:sz w:val="22"/>
          <w:szCs w:val="22"/>
        </w:rPr>
        <w:t>(Национальная база данных законодательства, 20.02.2018 г., № 07/18/3550/0793)</w:t>
      </w:r>
      <w:bookmarkEnd w:id="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" w:name="3565356"/>
      <w:bookmarkStart w:id="6" w:name="3565357"/>
      <w:bookmarkEnd w:id="5"/>
      <w:r>
        <w:rPr>
          <w:rFonts w:eastAsia="Times New Roman"/>
          <w:color w:val="000000"/>
        </w:rPr>
        <w:t>В целях создания эффективных и четких механизмов проведения экспертизы предпроектной, проектной, тендерной документации и контрактов, а также в соответствии с постановлениями Президента Республики Узбекистан от 18 декабря 2017 года № ПП-3437 «</w:t>
      </w:r>
      <w:bookmarkEnd w:id="6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"C:\\pages\\getpage.aspx?lact_id=3463492"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О внедрении нового порядка формирования и финансирования государственных программ развития Республики Узбекистан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» и от 8 января 2018 года № ПП-3464 «</w:t>
      </w:r>
      <w:hyperlink r:id="rId5" w:history="1">
        <w:r>
          <w:rPr>
            <w:rStyle w:val="a3"/>
            <w:rFonts w:eastAsia="Times New Roman"/>
          </w:rPr>
          <w:t>О создании эффек</w:t>
        </w:r>
        <w:r>
          <w:rPr>
            <w:rStyle w:val="a3"/>
            <w:rFonts w:eastAsia="Times New Roman"/>
          </w:rPr>
          <w:t>тивной системы комплексной экспертизы документации в рамках формирования и реализации государственных программ развития Республики Узбекистан, осуществления государственных закупок</w:t>
        </w:r>
      </w:hyperlink>
      <w:r>
        <w:rPr>
          <w:rFonts w:eastAsia="Times New Roman"/>
          <w:color w:val="000000"/>
        </w:rPr>
        <w:t>»: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" w:name="3566680"/>
      <w:r>
        <w:rPr>
          <w:rFonts w:eastAsia="Times New Roman"/>
          <w:color w:val="000000"/>
        </w:rPr>
        <w:t>1. Утвердить:</w:t>
      </w:r>
      <w:bookmarkEnd w:id="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" w:name="3566682"/>
      <w:r>
        <w:rPr>
          <w:rFonts w:eastAsia="Times New Roman"/>
          <w:color w:val="000000"/>
        </w:rPr>
        <w:t>Положение о порядке разработки, проведения комплексной эксп</w:t>
      </w:r>
      <w:r>
        <w:rPr>
          <w:rFonts w:eastAsia="Times New Roman"/>
          <w:color w:val="000000"/>
        </w:rPr>
        <w:t xml:space="preserve">ертизы и утверждения предпроектной и проектной документации инвестиционных и инфраструктурных проектов согласно </w:t>
      </w:r>
      <w:bookmarkEnd w:id="8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"javascript:opentInAct1(3565227,3567157)"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1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" w:name="3566683"/>
      <w:r>
        <w:rPr>
          <w:rFonts w:eastAsia="Times New Roman"/>
          <w:color w:val="000000"/>
        </w:rPr>
        <w:t>Положение о порядке проведения комплексной экспертизы тендерной документ</w:t>
      </w:r>
      <w:r>
        <w:rPr>
          <w:rFonts w:eastAsia="Times New Roman"/>
          <w:color w:val="000000"/>
        </w:rPr>
        <w:t xml:space="preserve">ации и технического задания на государственную закупку товаров (работ, услуг) согласно </w:t>
      </w:r>
      <w:bookmarkEnd w:id="9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"javascript:opentInAct1(3565227,3567679)"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" w:name="3566687"/>
      <w:r>
        <w:rPr>
          <w:rFonts w:eastAsia="Times New Roman"/>
          <w:color w:val="000000"/>
        </w:rPr>
        <w:t xml:space="preserve">Положение о порядке проведения экспертизы и регистрации контрактов согласно </w:t>
      </w:r>
      <w:bookmarkEnd w:id="10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</w:instrText>
      </w:r>
      <w:r>
        <w:rPr>
          <w:rFonts w:eastAsia="Times New Roman"/>
          <w:color w:val="000000"/>
        </w:rPr>
        <w:instrText>:opentInAct1(3565227,3567963)"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3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" w:name="3566692"/>
      <w:r>
        <w:rPr>
          <w:rFonts w:eastAsia="Times New Roman"/>
          <w:color w:val="000000"/>
        </w:rPr>
        <w:t xml:space="preserve">Инструкцию о порядке определения стоимости работ по проведению комплексной экспертизы ПТЭО/ПТЭР, ТЭО/ТЭР и финансово-экономического отчета проектов согласно </w:t>
      </w:r>
      <w:bookmarkEnd w:id="11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"javascript:opentInAct1(3565227,356842</w:instrText>
      </w:r>
      <w:r>
        <w:rPr>
          <w:rFonts w:eastAsia="Times New Roman"/>
          <w:color w:val="000000"/>
        </w:rPr>
        <w:instrText>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4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" w:name="3566695"/>
      <w:r>
        <w:rPr>
          <w:rFonts w:eastAsia="Times New Roman"/>
          <w:color w:val="000000"/>
        </w:rPr>
        <w:t>2. Определить, что ГУП «Центр комплексной экспертизы проектов и импортных контрактов при Национальном агентстве проектного управления при Президенте Республики Узбекистан» (далее — Центр), наряду с полномочиями, предоставленными зак</w:t>
      </w:r>
      <w:r>
        <w:rPr>
          <w:rFonts w:eastAsia="Times New Roman"/>
          <w:color w:val="000000"/>
        </w:rPr>
        <w:t>онодательством, осуществляет:</w:t>
      </w:r>
      <w:bookmarkEnd w:id="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" w:name="3566698"/>
      <w:r>
        <w:rPr>
          <w:rFonts w:eastAsia="Times New Roman"/>
          <w:color w:val="000000"/>
        </w:rPr>
        <w:t>а) комплексную экспертизу технических заданий на разработку предпроектной и проектной документации, финансово-экономических отчетов, предпроектной и проектной документации по инвестиционным и инфраструктурным проектам, реализу</w:t>
      </w:r>
      <w:r>
        <w:rPr>
          <w:rFonts w:eastAsia="Times New Roman"/>
          <w:color w:val="000000"/>
        </w:rPr>
        <w:t>емым в соответствии с соглашениями о разделе продукции, а также предусматривающим добычу и/или переработку стратегических полезных ископаемых, независимо от источников финансирования;</w:t>
      </w:r>
      <w:bookmarkEnd w:id="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" w:name="3566699"/>
      <w:r>
        <w:rPr>
          <w:rFonts w:eastAsia="Times New Roman"/>
          <w:color w:val="000000"/>
        </w:rPr>
        <w:t>б) комплексную экспертизу технических заданий на государственную закупку</w:t>
      </w:r>
      <w:r>
        <w:rPr>
          <w:rFonts w:eastAsia="Times New Roman"/>
          <w:color w:val="000000"/>
        </w:rPr>
        <w:t xml:space="preserve"> товаров (работ, услуг):</w:t>
      </w:r>
      <w:bookmarkEnd w:id="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" w:name="3567124"/>
      <w:r>
        <w:rPr>
          <w:rFonts w:eastAsia="Times New Roman"/>
          <w:color w:val="000000"/>
        </w:rPr>
        <w:t>на сумму, превышающую в эквиваленте 100 тысяч долларов США;</w:t>
      </w:r>
      <w:bookmarkEnd w:id="1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" w:name="3567125"/>
      <w:r>
        <w:rPr>
          <w:rFonts w:eastAsia="Times New Roman"/>
          <w:color w:val="000000"/>
        </w:rPr>
        <w:t>на сумму, превышающую в эквиваленте 50 тысяч долларов США, осуществляемую стратегическим закупщиком, а также организацией, в уставном фонде (капитале) которой имеется доля</w:t>
      </w:r>
      <w:r>
        <w:rPr>
          <w:rFonts w:eastAsia="Times New Roman"/>
          <w:color w:val="000000"/>
        </w:rPr>
        <w:t xml:space="preserve"> стратегического закупщика;</w:t>
      </w:r>
      <w:bookmarkEnd w:id="1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7" w:name="3567126"/>
      <w:r>
        <w:rPr>
          <w:rFonts w:eastAsia="Times New Roman"/>
          <w:color w:val="000000"/>
        </w:rPr>
        <w:t>в) экспертизу и регистрацию:</w:t>
      </w:r>
      <w:bookmarkEnd w:id="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8" w:name="3567128"/>
      <w:r>
        <w:rPr>
          <w:rFonts w:eastAsia="Times New Roman"/>
          <w:color w:val="000000"/>
        </w:rPr>
        <w:t>всех контрактов на сумму, превышающую в эквиваленте 50 тысяч долларов США, заключаемых стратегическими закупщиками, а также организациями, в уставном фонде (капитале) которых имеется доля стратегичес</w:t>
      </w:r>
      <w:r>
        <w:rPr>
          <w:rFonts w:eastAsia="Times New Roman"/>
          <w:color w:val="000000"/>
        </w:rPr>
        <w:t>ких закупщиков;</w:t>
      </w:r>
      <w:bookmarkEnd w:id="1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" w:name="3567129"/>
      <w:r>
        <w:rPr>
          <w:rFonts w:eastAsia="Times New Roman"/>
          <w:color w:val="000000"/>
        </w:rPr>
        <w:t>импортных контрактов на сумму, превышающую в эквиваленте 100 тысяч долларов США, заключаемых государственными органами, бюджетными организациями, получателями бюджетных средств, направляемых на осуществление закупочных процедур, государстве</w:t>
      </w:r>
      <w:r>
        <w:rPr>
          <w:rFonts w:eastAsia="Times New Roman"/>
          <w:color w:val="000000"/>
        </w:rPr>
        <w:t>нными целевыми фондами, а также государственными предприятиями и юридическими лицами с долей государства в уставном фонде (капитале) в размере 50 процентов и более, юридическими лицами в уставном фонде (капитале) которых 50 процентов и более принадлежит юр</w:t>
      </w:r>
      <w:r>
        <w:rPr>
          <w:rFonts w:eastAsia="Times New Roman"/>
          <w:color w:val="000000"/>
        </w:rPr>
        <w:t xml:space="preserve">идическому лицу с долей государства 50 процентов и более, а также иными юридическими лицами за счет средств бюджетов бюджетной системы, Фонда финансирования государственных программ развития Республики Узбекистан, Фонда реконструкции и развития Республики </w:t>
      </w:r>
      <w:r>
        <w:rPr>
          <w:rFonts w:eastAsia="Times New Roman"/>
          <w:color w:val="000000"/>
        </w:rPr>
        <w:t>Узбекистан, а также государственных целевых фондов, иностранных грантов, предоставляемых в рамках заключенных Президентом Республики Узбекистан и Правительством Республики Узбекистан договоров со странами-донорами, международными, иностранными правительств</w:t>
      </w:r>
      <w:r>
        <w:rPr>
          <w:rFonts w:eastAsia="Times New Roman"/>
          <w:color w:val="000000"/>
        </w:rPr>
        <w:t>енными и неправительственными организациями, иностранных кредитов (займов), привлеченных Республикой Узбекистан или под ее гарантию (за исключением рефинансируемых коммерческими банками);</w:t>
      </w:r>
      <w:bookmarkEnd w:id="1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" w:name="3567131"/>
      <w:r>
        <w:rPr>
          <w:rFonts w:eastAsia="Times New Roman"/>
          <w:color w:val="000000"/>
        </w:rPr>
        <w:t>импортных контрактов на сумму, превышающую в эквиваленте 100 тысяч д</w:t>
      </w:r>
      <w:r>
        <w:rPr>
          <w:rFonts w:eastAsia="Times New Roman"/>
          <w:color w:val="000000"/>
        </w:rPr>
        <w:t>олларов США, заключаемых в рамках реализации проектов, включенных в государственные программы развития Республики Узбекистан либо реализуемых по решениям Президента Республики Узбекистан и Правительства Республики Узбекистан, а также при осуществлении госу</w:t>
      </w:r>
      <w:r>
        <w:rPr>
          <w:rFonts w:eastAsia="Times New Roman"/>
          <w:color w:val="000000"/>
        </w:rPr>
        <w:t>дарственных закупок.</w:t>
      </w:r>
      <w:bookmarkEnd w:id="2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" w:name="3567133"/>
      <w:r>
        <w:rPr>
          <w:rFonts w:eastAsia="Times New Roman"/>
          <w:color w:val="000000"/>
        </w:rPr>
        <w:t>При этом запрещается указание в нормативно-правовых актах наименования конкретных поставщиков и/или стоимости товаров (работ, услуг), при отсутствии согласования с Центром вопросов ценообразования предмета закупки и/или определения пос</w:t>
      </w:r>
      <w:r>
        <w:rPr>
          <w:rFonts w:eastAsia="Times New Roman"/>
          <w:color w:val="000000"/>
        </w:rPr>
        <w:t>тавщика.</w:t>
      </w:r>
      <w:bookmarkEnd w:id="2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" w:name="3567134"/>
      <w:r>
        <w:rPr>
          <w:rFonts w:eastAsia="Times New Roman"/>
          <w:color w:val="000000"/>
        </w:rPr>
        <w:t>3. Установить, что за проведение:</w:t>
      </w:r>
      <w:bookmarkEnd w:id="2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" w:name="3567136"/>
      <w:r>
        <w:rPr>
          <w:rFonts w:eastAsia="Times New Roman"/>
          <w:color w:val="000000"/>
        </w:rPr>
        <w:t>комплексной экспертизы тендерной документации и контрактов, в том числе импортных, взимается плата в размере 0,1 процента от их общей суммы без учета налога на добавленную стоимость, но не более 100-кратных минима</w:t>
      </w:r>
      <w:r>
        <w:rPr>
          <w:rFonts w:eastAsia="Times New Roman"/>
          <w:color w:val="000000"/>
        </w:rPr>
        <w:t>льных размеров заработной платы;</w:t>
      </w:r>
      <w:bookmarkEnd w:id="2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" w:name="3567137"/>
      <w:r>
        <w:rPr>
          <w:rFonts w:eastAsia="Times New Roman"/>
          <w:color w:val="000000"/>
        </w:rPr>
        <w:t xml:space="preserve">комплексной экспертизы ПТЭО/ПТЭР, ТЭО/ТЭР и финансово-экономического отчета проектов плата взимается в порядке, установленном </w:t>
      </w:r>
      <w:bookmarkEnd w:id="24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"javascript:opentInAct1(3565227,3568427)"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приложением № 4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постановлени</w:t>
      </w:r>
      <w:r>
        <w:rPr>
          <w:rFonts w:eastAsia="Times New Roman"/>
          <w:color w:val="000000"/>
        </w:rPr>
        <w:t>ю.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" w:name="3567138"/>
      <w:r>
        <w:rPr>
          <w:rFonts w:eastAsia="Times New Roman"/>
          <w:color w:val="000000"/>
        </w:rPr>
        <w:t>Экспертиза осуществляется при условии 100-процентной предоплаты.</w:t>
      </w:r>
      <w:bookmarkEnd w:id="2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" w:name="3567139"/>
      <w:r>
        <w:rPr>
          <w:rFonts w:eastAsia="Times New Roman"/>
          <w:color w:val="000000"/>
        </w:rPr>
        <w:t>За проведение экспертизы следующих документов плата не взимается:</w:t>
      </w:r>
      <w:bookmarkEnd w:id="2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7" w:name="3567140"/>
      <w:r>
        <w:rPr>
          <w:rFonts w:eastAsia="Times New Roman"/>
          <w:color w:val="000000"/>
        </w:rPr>
        <w:t>техническое задание на разработку предпроектной или проектной документации, а также на государственную закупку товаров (ра</w:t>
      </w:r>
      <w:r>
        <w:rPr>
          <w:rFonts w:eastAsia="Times New Roman"/>
          <w:color w:val="000000"/>
        </w:rPr>
        <w:t>бот, услуг);</w:t>
      </w:r>
      <w:bookmarkEnd w:id="2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" w:name="3567141"/>
      <w:r>
        <w:rPr>
          <w:rFonts w:eastAsia="Times New Roman"/>
          <w:color w:val="000000"/>
        </w:rPr>
        <w:t>импортные контракты, заключаемые на основании решений Президента Республики Узбекистан и Правительства Республики Узбекистан, в которых определены поставщики и/или стоимость закупаемых товаров (работ, услуг);</w:t>
      </w:r>
      <w:bookmarkEnd w:id="2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" w:name="3567142"/>
      <w:r>
        <w:rPr>
          <w:rFonts w:eastAsia="Times New Roman"/>
          <w:color w:val="000000"/>
        </w:rPr>
        <w:t>импортные контракты, заключаемые п</w:t>
      </w:r>
      <w:r>
        <w:rPr>
          <w:rFonts w:eastAsia="Times New Roman"/>
          <w:color w:val="000000"/>
        </w:rPr>
        <w:t>о итогам проведения тендеров, тендерная документация по которым прошла экспертизу в Центре.</w:t>
      </w:r>
      <w:bookmarkEnd w:id="2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" w:name="3567143"/>
      <w:r>
        <w:rPr>
          <w:rFonts w:eastAsia="Times New Roman"/>
          <w:color w:val="000000"/>
        </w:rPr>
        <w:t>4. Национальному агентству проектного управления при Президенте Республики Узбекистан совместно с:</w:t>
      </w:r>
      <w:bookmarkEnd w:id="3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" w:name="3567145"/>
      <w:r>
        <w:rPr>
          <w:rFonts w:eastAsia="Times New Roman"/>
          <w:color w:val="000000"/>
        </w:rPr>
        <w:t>Министерством по развитию информационных технологий и коммуникаций Республики Узбекистан и другими заинтересованными ведомствами обеспечить внедрение в срок до 1 февраля 2019 года экспериментального порядка электронного документооборота для заключения дого</w:t>
      </w:r>
      <w:r>
        <w:rPr>
          <w:rFonts w:eastAsia="Times New Roman"/>
          <w:color w:val="000000"/>
        </w:rPr>
        <w:t>воров, осуществления расчетов, передачи информации, а также использования электронной цифровой подписи через информационную систему при осуществлении Центром экспертизы и регистрации;</w:t>
      </w:r>
      <w:bookmarkEnd w:id="3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" w:name="3567147"/>
      <w:r>
        <w:rPr>
          <w:rFonts w:eastAsia="Times New Roman"/>
          <w:color w:val="000000"/>
        </w:rPr>
        <w:t>Министерством финансов, Министерством по развитию информационных техноло</w:t>
      </w:r>
      <w:r>
        <w:rPr>
          <w:rFonts w:eastAsia="Times New Roman"/>
          <w:color w:val="000000"/>
        </w:rPr>
        <w:t>гий и коммуникаций Республики Узбекистан по итогам экспериментального порядка внести предложения по внедрению электронного документооборота через информационную систему с целью обеспечения его широкого применения, а также разработке стандартов, норм и прав</w:t>
      </w:r>
      <w:r>
        <w:rPr>
          <w:rFonts w:eastAsia="Times New Roman"/>
          <w:color w:val="000000"/>
        </w:rPr>
        <w:t>ил по использованию электронных документов, которые в соответствии с законодательством имеют статус равнозначного документам на бумажных носителях;</w:t>
      </w:r>
      <w:bookmarkEnd w:id="3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" w:name="3567148"/>
      <w:r>
        <w:rPr>
          <w:rFonts w:eastAsia="Times New Roman"/>
          <w:color w:val="000000"/>
        </w:rPr>
        <w:t>Министерством экономики, Министерством финансов, Государственным комитетом по инвестициям, Государственным к</w:t>
      </w:r>
      <w:r>
        <w:rPr>
          <w:rFonts w:eastAsia="Times New Roman"/>
          <w:color w:val="000000"/>
        </w:rPr>
        <w:t>омитетом по архитектуре и строительству в месячный срок внести в Кабинет Министров Республики Узбекистан предложения об оптимизации полномочий государственных органов, дублирующих полномочия Центра, а также упразднению их соответствующих структурных подраз</w:t>
      </w:r>
      <w:r>
        <w:rPr>
          <w:rFonts w:eastAsia="Times New Roman"/>
          <w:color w:val="000000"/>
        </w:rPr>
        <w:t>делений, исходя из положений настоящего постановления.</w:t>
      </w:r>
      <w:bookmarkEnd w:id="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" w:name="3567149"/>
      <w:r>
        <w:rPr>
          <w:rFonts w:eastAsia="Times New Roman"/>
          <w:color w:val="000000"/>
        </w:rPr>
        <w:t xml:space="preserve">5. Внести изменения и дополнения в некоторые акты Президента Республики Узбекистан и Правительства Республики Узбекистан согласно </w:t>
      </w:r>
      <w:bookmarkEnd w:id="34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"javascript:opentInAct1(3565227,3568686)"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5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" w:name="3567150"/>
      <w:r>
        <w:rPr>
          <w:rFonts w:eastAsia="Times New Roman"/>
          <w:color w:val="000000"/>
        </w:rPr>
        <w:t xml:space="preserve">6. Признать утратившими силу некоторые акты Президента Республики Узбекистан и Правительства Республики Узбекистан согласно </w:t>
      </w:r>
      <w:bookmarkEnd w:id="35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"javascript:opentInAct1(3565227,3568930)"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6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" w:name="3567152"/>
      <w:r>
        <w:rPr>
          <w:rFonts w:eastAsia="Times New Roman"/>
          <w:color w:val="000000"/>
        </w:rPr>
        <w:t>7. Контроль за исполнением настоящего постановления возложи</w:t>
      </w:r>
      <w:r>
        <w:rPr>
          <w:rFonts w:eastAsia="Times New Roman"/>
          <w:color w:val="000000"/>
        </w:rPr>
        <w:t>ть на Премьер-министра Республики Узбекистан А.Н. Арипова и директора Национального агентства проектного управления при Президенте Республики Узбекистан Ш.М. Садикова.</w:t>
      </w:r>
      <w:bookmarkEnd w:id="36"/>
    </w:p>
    <w:p w:rsidR="00000000" w:rsidRDefault="00DC4D69">
      <w:pPr>
        <w:jc w:val="right"/>
        <w:divId w:val="754017799"/>
        <w:rPr>
          <w:rFonts w:eastAsia="Times New Roman"/>
          <w:b/>
          <w:bCs/>
          <w:color w:val="000000"/>
        </w:rPr>
      </w:pPr>
      <w:bookmarkStart w:id="37" w:name="3567153"/>
      <w:r>
        <w:rPr>
          <w:rFonts w:eastAsia="Times New Roman"/>
          <w:b/>
          <w:bCs/>
          <w:color w:val="000000"/>
        </w:rPr>
        <w:t>Президент Республики Узбекистан Ш. МИРЗИЁЕВ</w:t>
      </w:r>
      <w:bookmarkEnd w:id="37"/>
    </w:p>
    <w:p w:rsidR="00000000" w:rsidRDefault="00DC4D69">
      <w:pPr>
        <w:jc w:val="center"/>
        <w:divId w:val="1166898093"/>
        <w:rPr>
          <w:rFonts w:eastAsia="Times New Roman"/>
          <w:color w:val="000000"/>
          <w:sz w:val="22"/>
          <w:szCs w:val="22"/>
        </w:rPr>
      </w:pPr>
      <w:bookmarkStart w:id="38" w:name="3567154"/>
      <w:r>
        <w:rPr>
          <w:rFonts w:eastAsia="Times New Roman"/>
          <w:color w:val="000000"/>
          <w:sz w:val="22"/>
          <w:szCs w:val="22"/>
        </w:rPr>
        <w:t>г. Ташкент,</w:t>
      </w:r>
      <w:bookmarkEnd w:id="38"/>
    </w:p>
    <w:p w:rsidR="00000000" w:rsidRDefault="00DC4D69">
      <w:pPr>
        <w:jc w:val="center"/>
        <w:divId w:val="1609508591"/>
        <w:rPr>
          <w:rFonts w:eastAsia="Times New Roman"/>
          <w:color w:val="000000"/>
          <w:sz w:val="22"/>
          <w:szCs w:val="22"/>
        </w:rPr>
      </w:pPr>
      <w:bookmarkStart w:id="39" w:name="3567155"/>
      <w:r>
        <w:rPr>
          <w:rFonts w:eastAsia="Times New Roman"/>
          <w:color w:val="000000"/>
          <w:sz w:val="22"/>
          <w:szCs w:val="22"/>
        </w:rPr>
        <w:t>20 февраля 2018 г.,</w:t>
      </w:r>
      <w:bookmarkEnd w:id="39"/>
    </w:p>
    <w:p w:rsidR="00000000" w:rsidRDefault="00DC4D69">
      <w:pPr>
        <w:jc w:val="center"/>
        <w:divId w:val="987325476"/>
        <w:rPr>
          <w:rFonts w:eastAsia="Times New Roman"/>
          <w:color w:val="000000"/>
          <w:sz w:val="22"/>
          <w:szCs w:val="22"/>
        </w:rPr>
      </w:pPr>
      <w:bookmarkStart w:id="40" w:name="3567156"/>
      <w:r>
        <w:rPr>
          <w:rFonts w:eastAsia="Times New Roman"/>
          <w:color w:val="000000"/>
          <w:sz w:val="22"/>
          <w:szCs w:val="22"/>
        </w:rPr>
        <w:t>№ ПП-3550</w:t>
      </w:r>
      <w:bookmarkEnd w:id="40"/>
    </w:p>
    <w:p w:rsidR="00000000" w:rsidRDefault="00DC4D69">
      <w:pPr>
        <w:jc w:val="center"/>
        <w:divId w:val="1864392639"/>
        <w:rPr>
          <w:rFonts w:eastAsia="Times New Roman"/>
          <w:color w:val="000080"/>
          <w:sz w:val="22"/>
          <w:szCs w:val="22"/>
        </w:rPr>
      </w:pPr>
      <w:bookmarkStart w:id="41" w:name="3567157"/>
      <w:bookmarkStart w:id="42" w:name="3567158"/>
      <w:bookmarkEnd w:id="41"/>
      <w:r>
        <w:rPr>
          <w:rFonts w:eastAsia="Times New Roman"/>
          <w:color w:val="000080"/>
          <w:sz w:val="22"/>
          <w:szCs w:val="22"/>
        </w:rPr>
        <w:t>ПР</w:t>
      </w:r>
      <w:r>
        <w:rPr>
          <w:rFonts w:eastAsia="Times New Roman"/>
          <w:color w:val="000080"/>
          <w:sz w:val="22"/>
          <w:szCs w:val="22"/>
        </w:rPr>
        <w:t>ИЛОЖЕНИЕ № 1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42"/>
      <w:r>
        <w:rPr>
          <w:rFonts w:eastAsia="Times New Roman"/>
          <w:color w:val="000080"/>
          <w:sz w:val="22"/>
          <w:szCs w:val="22"/>
        </w:rPr>
        <w:fldChar w:fldCharType="begin"/>
      </w:r>
      <w:r w:rsidR="00DA7DE8">
        <w:rPr>
          <w:rFonts w:eastAsia="Times New Roman"/>
          <w:color w:val="000080"/>
          <w:sz w:val="22"/>
          <w:szCs w:val="22"/>
        </w:rPr>
        <w:instrText>HYPERLINK "C:\\pages\\getpage.aspx?lact_id=3565227"</w:instrText>
      </w:r>
      <w:r w:rsidR="00DA7DE8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постановлению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от 20 февраля 2018 года № ПП-3550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43" w:name="3567160"/>
      <w:r>
        <w:rPr>
          <w:rFonts w:eastAsia="Times New Roman"/>
          <w:caps/>
          <w:color w:val="000080"/>
        </w:rPr>
        <w:t>ПОЛОЖЕНИЕ</w:t>
      </w:r>
      <w:bookmarkEnd w:id="43"/>
    </w:p>
    <w:p w:rsidR="00000000" w:rsidRDefault="00DC4D69">
      <w:pPr>
        <w:jc w:val="center"/>
        <w:divId w:val="1301886174"/>
        <w:rPr>
          <w:rFonts w:eastAsia="Times New Roman"/>
          <w:b/>
          <w:bCs/>
          <w:color w:val="000080"/>
        </w:rPr>
      </w:pPr>
      <w:bookmarkStart w:id="44" w:name="3567161"/>
      <w:r>
        <w:rPr>
          <w:rFonts w:eastAsia="Times New Roman"/>
          <w:b/>
          <w:bCs/>
          <w:color w:val="000080"/>
        </w:rPr>
        <w:t>о порядке разработки, проведения комплексной экспертизы и утверждения предпроектной и проектной документации инвестиционных и инфраструктурных проектов</w:t>
      </w:r>
      <w:bookmarkEnd w:id="44"/>
    </w:p>
    <w:p w:rsidR="00000000" w:rsidRDefault="00DC4D69">
      <w:pPr>
        <w:jc w:val="center"/>
        <w:divId w:val="1370760706"/>
        <w:rPr>
          <w:rFonts w:eastAsia="Times New Roman"/>
          <w:b/>
          <w:bCs/>
          <w:color w:val="000080"/>
        </w:rPr>
      </w:pPr>
      <w:bookmarkStart w:id="45" w:name="3567162"/>
      <w:r>
        <w:rPr>
          <w:rFonts w:eastAsia="Times New Roman"/>
          <w:b/>
          <w:bCs/>
          <w:color w:val="000080"/>
        </w:rPr>
        <w:t>Глава 1. Общие положения</w:t>
      </w:r>
      <w:bookmarkEnd w:id="4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6" w:name="3567165"/>
      <w:r>
        <w:rPr>
          <w:rFonts w:eastAsia="Times New Roman"/>
          <w:color w:val="000000"/>
        </w:rPr>
        <w:t>1. Настоящее Положение определяет порядок разработки, проведения комплексной эк</w:t>
      </w:r>
      <w:r>
        <w:rPr>
          <w:rFonts w:eastAsia="Times New Roman"/>
          <w:color w:val="000000"/>
        </w:rPr>
        <w:t xml:space="preserve">спертизы и утверждения технических заданий на разработку предпроектной и проектной документации, финансово-экономических отчетов проектов, предпроектной и проектной документации (далее — документация) по инвестиционным и инфраструктурным проектам (далее — </w:t>
      </w:r>
      <w:r>
        <w:rPr>
          <w:rFonts w:eastAsia="Times New Roman"/>
          <w:color w:val="000000"/>
        </w:rPr>
        <w:t>проекты).</w:t>
      </w:r>
      <w:bookmarkEnd w:id="4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" w:name="3567166"/>
      <w:r>
        <w:rPr>
          <w:rFonts w:eastAsia="Times New Roman"/>
          <w:color w:val="000000"/>
        </w:rPr>
        <w:t>2. Действие настоящего Положения распространяется на документацию, разрабатываемую по проектам:</w:t>
      </w:r>
      <w:bookmarkEnd w:id="4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" w:name="3567168"/>
      <w:r>
        <w:rPr>
          <w:rFonts w:eastAsia="Times New Roman"/>
          <w:color w:val="000000"/>
        </w:rPr>
        <w:t>а) в рамках формирования портфелей проектов и исполнения государственных программ развития Республики Узбекистан;</w:t>
      </w:r>
      <w:bookmarkEnd w:id="4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" w:name="3567169"/>
      <w:r>
        <w:rPr>
          <w:rFonts w:eastAsia="Times New Roman"/>
          <w:color w:val="000000"/>
        </w:rPr>
        <w:t>б) финансируемым за счет средств Фон</w:t>
      </w:r>
      <w:r>
        <w:rPr>
          <w:rFonts w:eastAsia="Times New Roman"/>
          <w:color w:val="000000"/>
        </w:rPr>
        <w:t>да финансирования государственных программ развития Республики Узбекистан при Кабинете Министров Республики Узбекистан, Фонда реконструкции и развития Республики Узбекистан, кредитов (займов), привлеченных Правительством Республики Узбекистан или под его г</w:t>
      </w:r>
      <w:r>
        <w:rPr>
          <w:rFonts w:eastAsia="Times New Roman"/>
          <w:color w:val="000000"/>
        </w:rPr>
        <w:t>арантию;</w:t>
      </w:r>
      <w:bookmarkEnd w:id="4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" w:name="3567170"/>
      <w:r>
        <w:rPr>
          <w:rFonts w:eastAsia="Times New Roman"/>
          <w:color w:val="000000"/>
        </w:rPr>
        <w:t xml:space="preserve">в) реализуемым на основании отдельных решений Президента Республики Узбекистан, предусматривающих предоставление льгот по налогам и другим обязательным платежам; </w:t>
      </w:r>
      <w:bookmarkEnd w:id="5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" w:name="3567171"/>
      <w:r>
        <w:rPr>
          <w:rFonts w:eastAsia="Times New Roman"/>
          <w:color w:val="000000"/>
        </w:rPr>
        <w:t>г) реализуемым в соответствии с соглашениями о разделе продукции;</w:t>
      </w:r>
      <w:bookmarkEnd w:id="5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" w:name="3567173"/>
      <w:r>
        <w:rPr>
          <w:rFonts w:eastAsia="Times New Roman"/>
          <w:color w:val="000000"/>
        </w:rPr>
        <w:t>д) реализуемым гос</w:t>
      </w:r>
      <w:r>
        <w:rPr>
          <w:rFonts w:eastAsia="Times New Roman"/>
          <w:color w:val="000000"/>
        </w:rPr>
        <w:t>ударственными органами, органами хозяйственного управления, хозяйствующими субъектами с долей государства в уставном фонде (капитале) 50 процентов и более и хозяйствующими субъектами, в уставном фонде (капитале) которых 50 процентов и более принадлежит юри</w:t>
      </w:r>
      <w:r>
        <w:rPr>
          <w:rFonts w:eastAsia="Times New Roman"/>
          <w:color w:val="000000"/>
        </w:rPr>
        <w:t>дическому лицу с долей государства 50 процентов и более.</w:t>
      </w:r>
      <w:bookmarkEnd w:id="5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" w:name="3567174"/>
      <w:r>
        <w:rPr>
          <w:rFonts w:eastAsia="Times New Roman"/>
          <w:color w:val="000000"/>
        </w:rPr>
        <w:t>е) предусматривающим добычу и/или переработку стратегических полезных ископаемых, независимо от источников финансирования.</w:t>
      </w:r>
      <w:bookmarkEnd w:id="5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" w:name="3567176"/>
      <w:r>
        <w:rPr>
          <w:rFonts w:eastAsia="Times New Roman"/>
          <w:color w:val="000000"/>
        </w:rPr>
        <w:t>3. Действие настоящего Положения не распространяется на документацию по прое</w:t>
      </w:r>
      <w:r>
        <w:rPr>
          <w:rFonts w:eastAsia="Times New Roman"/>
          <w:color w:val="000000"/>
        </w:rPr>
        <w:t>ктам, для которых решениями Президента Республики Узбекистан установлен отдельный порядок разработки, проведения экспертизы и утверждения.</w:t>
      </w:r>
      <w:bookmarkEnd w:id="5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" w:name="3567177"/>
      <w:r>
        <w:rPr>
          <w:rFonts w:eastAsia="Times New Roman"/>
          <w:color w:val="000000"/>
        </w:rPr>
        <w:t>4. В настоящем Положении используются следующие основные понятия:</w:t>
      </w:r>
      <w:bookmarkEnd w:id="5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" w:name="3567178"/>
      <w:r>
        <w:rPr>
          <w:rFonts w:eastAsia="Times New Roman"/>
          <w:color w:val="000000"/>
        </w:rPr>
        <w:t>концепция развития — документ, утверждаемый Президе</w:t>
      </w:r>
      <w:r>
        <w:rPr>
          <w:rFonts w:eastAsia="Times New Roman"/>
          <w:color w:val="000000"/>
        </w:rPr>
        <w:t>нтом Республики Узбекистан и включающий в себя комплексное видение и стратегические задачи по реализации приоритетных направлений отраслевого, регионального и целевого социально-экономического развития Республики Узбекистан в долгосрочной перспективе, соде</w:t>
      </w:r>
      <w:r>
        <w:rPr>
          <w:rFonts w:eastAsia="Times New Roman"/>
          <w:color w:val="000000"/>
        </w:rPr>
        <w:t>ржащий комплексный, перспективный и научно-обоснованный план развития конкретных отраслей и регионов, на срок (как правило, от 10 до 15 лет), обеспечивающий поэтапное и системное решение задач отрасли;</w:t>
      </w:r>
      <w:bookmarkEnd w:id="5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" w:name="3567179"/>
      <w:r>
        <w:rPr>
          <w:rFonts w:eastAsia="Times New Roman"/>
          <w:color w:val="000000"/>
        </w:rPr>
        <w:t>портфель проектов — набор отдельных проектов (как прав</w:t>
      </w:r>
      <w:r>
        <w:rPr>
          <w:rFonts w:eastAsia="Times New Roman"/>
          <w:color w:val="000000"/>
        </w:rPr>
        <w:t>ило, сроком от 3 до 5 лет), включаемых в соответствии с утвержденными концепциями развития, которые группируются вместе по отраслевым, региональным и целевым критериям для эффективного обеспечения достижения целей, определенных соответствующими концепциями</w:t>
      </w:r>
      <w:r>
        <w:rPr>
          <w:rFonts w:eastAsia="Times New Roman"/>
          <w:color w:val="000000"/>
        </w:rPr>
        <w:t xml:space="preserve"> развития;</w:t>
      </w:r>
      <w:bookmarkEnd w:id="5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" w:name="3567180"/>
      <w:r>
        <w:rPr>
          <w:rFonts w:eastAsia="Times New Roman"/>
          <w:color w:val="000000"/>
        </w:rPr>
        <w:t>инициатор (заказчик) — государственные органы, бюджетные организации, юридические или физические лица, инициирующие реализацию проекта в рамках формирования портфелей проектов и государственных программ развития Республики Узбекистан;</w:t>
      </w:r>
      <w:bookmarkEnd w:id="5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" w:name="3567182"/>
      <w:r>
        <w:rPr>
          <w:rFonts w:eastAsia="Times New Roman"/>
          <w:color w:val="000000"/>
        </w:rPr>
        <w:t>инвестиционный проект — проект, направленный на осуществление или привлечение инвестиций для получения экономических, социальных и других выгод;</w:t>
      </w:r>
      <w:bookmarkEnd w:id="5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0" w:name="3567183"/>
      <w:r>
        <w:rPr>
          <w:rFonts w:eastAsia="Times New Roman"/>
          <w:color w:val="000000"/>
        </w:rPr>
        <w:t>инфраструктурный проект — проект, направленный на создание, модернизацию и расширение объектов инфраструктуры с</w:t>
      </w:r>
      <w:r>
        <w:rPr>
          <w:rFonts w:eastAsia="Times New Roman"/>
          <w:color w:val="000000"/>
        </w:rPr>
        <w:t xml:space="preserve"> низкой рентабельностью либо ее отсутствием;</w:t>
      </w:r>
      <w:bookmarkEnd w:id="6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1" w:name="3567184"/>
      <w:r>
        <w:rPr>
          <w:rFonts w:eastAsia="Times New Roman"/>
          <w:color w:val="000000"/>
        </w:rPr>
        <w:t>техническое задание на разработку предпроектной или проектной документации (далее — техническое задание) — документ устанавливающий основные направления разрабатываемой предпроектной или проектной документации п</w:t>
      </w:r>
      <w:r>
        <w:rPr>
          <w:rFonts w:eastAsia="Times New Roman"/>
          <w:color w:val="000000"/>
        </w:rPr>
        <w:t>роекта, его технические характеристики, показатели качества и технико-экономические требования, предписание по выполнению необходимых стадий создания документации и ее состав, а также специальные требования;</w:t>
      </w:r>
      <w:bookmarkEnd w:id="6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2" w:name="3567187"/>
      <w:r>
        <w:rPr>
          <w:rFonts w:eastAsia="Times New Roman"/>
          <w:color w:val="000000"/>
        </w:rPr>
        <w:t>разработчик — исполнитель по разработке предпрое</w:t>
      </w:r>
      <w:r>
        <w:rPr>
          <w:rFonts w:eastAsia="Times New Roman"/>
          <w:color w:val="000000"/>
        </w:rPr>
        <w:t>ктной или проектной документации, привлеченный инициатором (заказчиком) в соответствии с законодательством либо на основании договора, имеющий лицензию на проектирование объектов в соответствующей сфере, если получение лицензии для осуществления данного ви</w:t>
      </w:r>
      <w:r>
        <w:rPr>
          <w:rFonts w:eastAsia="Times New Roman"/>
          <w:color w:val="000000"/>
        </w:rPr>
        <w:t>да деятельности предусмотрено законодательством;</w:t>
      </w:r>
      <w:bookmarkEnd w:id="6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3" w:name="3567189"/>
      <w:r>
        <w:rPr>
          <w:rFonts w:eastAsia="Times New Roman"/>
          <w:color w:val="000000"/>
        </w:rPr>
        <w:t>предварительное технико-экономическое обоснование или предварительный технико-экономический расчет (далее — ПТЭО/ПТЭР) — предпроектный документ (предпроектная документация), обосновывающий выбор наиболее рац</w:t>
      </w:r>
      <w:r>
        <w:rPr>
          <w:rFonts w:eastAsia="Times New Roman"/>
          <w:color w:val="000000"/>
        </w:rPr>
        <w:t>ионального размещения и эффективного технического, организационного и финансово-экономического решения реализации проекта, предельную стоимость проекта в целом, включая стоимость технологического оборудования, на основе рассмотрения вариантов и определяющи</w:t>
      </w:r>
      <w:r>
        <w:rPr>
          <w:rFonts w:eastAsia="Times New Roman"/>
          <w:color w:val="000000"/>
        </w:rPr>
        <w:t>й объем потребности в финансировании с учетом вариантов по возможным источникам его финансирования;</w:t>
      </w:r>
      <w:bookmarkEnd w:id="6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" w:name="3567190"/>
      <w:r>
        <w:rPr>
          <w:rFonts w:eastAsia="Times New Roman"/>
          <w:color w:val="000000"/>
        </w:rPr>
        <w:t>технико-экономическое обоснование или технико-экономический расчет (далее — ТЭО/ТЭР) — проектный документ (проектная документация), устанавливающий окончате</w:t>
      </w:r>
      <w:r>
        <w:rPr>
          <w:rFonts w:eastAsia="Times New Roman"/>
          <w:color w:val="000000"/>
        </w:rPr>
        <w:t>льные, наиболее рациональные и эффективные технические, организационные и финансово-экономические решения реализации проекта, определенные с учетом условий финансирования проектов;</w:t>
      </w:r>
      <w:bookmarkEnd w:id="6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" w:name="3567191"/>
      <w:r>
        <w:rPr>
          <w:rFonts w:eastAsia="Times New Roman"/>
          <w:color w:val="000000"/>
        </w:rPr>
        <w:t>рабочий проект — документ, состоящий из утверждаемой части с основными техн</w:t>
      </w:r>
      <w:r>
        <w:rPr>
          <w:rFonts w:eastAsia="Times New Roman"/>
          <w:color w:val="000000"/>
        </w:rPr>
        <w:t>ико-экономическими показателями с предельной стоимостью и рабочей документацией, а также технический проект совмещенный с рабочими чертежами;</w:t>
      </w:r>
      <w:bookmarkEnd w:id="6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" w:name="3567194"/>
      <w:r>
        <w:rPr>
          <w:rFonts w:eastAsia="Times New Roman"/>
          <w:color w:val="000000"/>
        </w:rPr>
        <w:t>проектно-сметная документация (далее — ПСД) — комплекс документов, раскрывающий сущность проекта, содержащая текст</w:t>
      </w:r>
      <w:r>
        <w:rPr>
          <w:rFonts w:eastAsia="Times New Roman"/>
          <w:color w:val="000000"/>
        </w:rPr>
        <w:t>овые и графические материалы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и/или технического перевооружения объектов капитального строительства и ин</w:t>
      </w:r>
      <w:r>
        <w:rPr>
          <w:rFonts w:eastAsia="Times New Roman"/>
          <w:color w:val="000000"/>
        </w:rPr>
        <w:t>женерных коммуникаций;</w:t>
      </w:r>
      <w:bookmarkEnd w:id="6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" w:name="3567196"/>
      <w:r>
        <w:rPr>
          <w:rFonts w:eastAsia="Times New Roman"/>
          <w:color w:val="000000"/>
        </w:rPr>
        <w:t xml:space="preserve">финансово-экономический отчет проекта — предпроектный документ, подготавливаемый по проектам, предусматривающий предварительные расчёты, анализ и оценку по обоснованию выбора рационального размещения проекта, технических, финансовых </w:t>
      </w:r>
      <w:r>
        <w:rPr>
          <w:rFonts w:eastAsia="Times New Roman"/>
          <w:color w:val="000000"/>
        </w:rPr>
        <w:t>и экономических решений реализации проекта и его расчётную стоимость, с учетом вариантов по возможным источникам его финансирования. Финансово-экономический отчет проекта разрабатывается по проектам, по которым предусматривается привлечение кредитных средс</w:t>
      </w:r>
      <w:r>
        <w:rPr>
          <w:rFonts w:eastAsia="Times New Roman"/>
          <w:color w:val="000000"/>
        </w:rPr>
        <w:t xml:space="preserve">тв международных финансовых институтов и/или иностранных правительственных финансовых организаций или решением Президента Республики Узбекистан или Правительства Республики Узбекистан разрешено одностадийное проектирование; </w:t>
      </w:r>
      <w:bookmarkEnd w:id="6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" w:name="3567197"/>
      <w:r>
        <w:rPr>
          <w:rFonts w:eastAsia="Times New Roman"/>
          <w:color w:val="000000"/>
        </w:rPr>
        <w:t>международные финансовые инстит</w:t>
      </w:r>
      <w:r>
        <w:rPr>
          <w:rFonts w:eastAsia="Times New Roman"/>
          <w:color w:val="000000"/>
        </w:rPr>
        <w:t>уты (далее — МФИ) — институты, учрежденные на основе межгосударственных соглашений, осуществляющие финансирование/софинансирование проектов в Республике Узбекистан;</w:t>
      </w:r>
      <w:bookmarkEnd w:id="6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" w:name="3567198"/>
      <w:r>
        <w:rPr>
          <w:rFonts w:eastAsia="Times New Roman"/>
          <w:color w:val="000000"/>
        </w:rPr>
        <w:t>иностранные правительственные финансовые организации (далее — ИПФО) — иностранные правитель</w:t>
      </w:r>
      <w:r>
        <w:rPr>
          <w:rFonts w:eastAsia="Times New Roman"/>
          <w:color w:val="000000"/>
        </w:rPr>
        <w:t>ственные финансовые организации, осуществляющие финансирование/софинансирование инвестиционных или инфраструктурных проектов в Республике Узбекистан;</w:t>
      </w:r>
      <w:bookmarkEnd w:id="6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" w:name="3567200"/>
      <w:r>
        <w:rPr>
          <w:rFonts w:eastAsia="Times New Roman"/>
          <w:color w:val="000000"/>
        </w:rPr>
        <w:t>отраслевой научно-технический совет (далее — ОНТС) — коллегиальный орган, создаваемый решением органов гос</w:t>
      </w:r>
      <w:r>
        <w:rPr>
          <w:rFonts w:eastAsia="Times New Roman"/>
          <w:color w:val="000000"/>
        </w:rPr>
        <w:t>ударственного и хозяйственного управления, органов исполнительной власти на местах, организации — инициаторов проектов;</w:t>
      </w:r>
      <w:bookmarkEnd w:id="7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" w:name="3567201"/>
      <w:r>
        <w:rPr>
          <w:rFonts w:eastAsia="Times New Roman"/>
          <w:color w:val="000000"/>
        </w:rPr>
        <w:t xml:space="preserve">прочие отрасли — отрасли, отнесенные к категории государственного управления в соответствии с Общегосударственным классификатором видов </w:t>
      </w:r>
      <w:r>
        <w:rPr>
          <w:rFonts w:eastAsia="Times New Roman"/>
          <w:color w:val="000000"/>
        </w:rPr>
        <w:t>экономической деятельности Республики Узбекистан;</w:t>
      </w:r>
      <w:bookmarkEnd w:id="7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" w:name="3567203"/>
      <w:r>
        <w:rPr>
          <w:rFonts w:eastAsia="Times New Roman"/>
          <w:color w:val="000000"/>
        </w:rPr>
        <w:t>стратегические полезные ископаемые — драгоценные, цветные и редкоземельные металлы, углеводороды, уголь, уран.</w:t>
      </w:r>
      <w:bookmarkEnd w:id="72"/>
    </w:p>
    <w:p w:rsidR="00000000" w:rsidRDefault="00DC4D69">
      <w:pPr>
        <w:jc w:val="center"/>
        <w:divId w:val="596183654"/>
        <w:rPr>
          <w:rFonts w:eastAsia="Times New Roman"/>
          <w:b/>
          <w:bCs/>
          <w:color w:val="000080"/>
        </w:rPr>
      </w:pPr>
      <w:bookmarkStart w:id="73" w:name="3567204"/>
      <w:r>
        <w:rPr>
          <w:rFonts w:eastAsia="Times New Roman"/>
          <w:b/>
          <w:bCs/>
          <w:color w:val="000080"/>
        </w:rPr>
        <w:t>Глава 2. Разработка документации</w:t>
      </w:r>
      <w:bookmarkEnd w:id="7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" w:name="3567206"/>
      <w:r>
        <w:rPr>
          <w:rFonts w:eastAsia="Times New Roman"/>
          <w:color w:val="000000"/>
        </w:rPr>
        <w:t xml:space="preserve">5. Разработка технического задания осуществляется инициатором </w:t>
      </w:r>
      <w:r>
        <w:rPr>
          <w:rFonts w:eastAsia="Times New Roman"/>
          <w:color w:val="000000"/>
        </w:rPr>
        <w:t xml:space="preserve">(заказчиком) совместно с соответствующим министерством (ведомством) в соответствии с типовой структурой разработки ПТЭО/ПТЭР проекта, предусмотренной в </w:t>
      </w:r>
      <w:bookmarkEnd w:id="74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"javascript:opentInAct1(3565227,3567356)"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приложении № 4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" w:name="3567208"/>
      <w:r>
        <w:rPr>
          <w:rFonts w:eastAsia="Times New Roman"/>
          <w:color w:val="000000"/>
        </w:rPr>
        <w:t>6. Разраб</w:t>
      </w:r>
      <w:r>
        <w:rPr>
          <w:rFonts w:eastAsia="Times New Roman"/>
          <w:color w:val="000000"/>
        </w:rPr>
        <w:t>отка предпроектной и проектной документации проектов осуществляется в следующих этапах:</w:t>
      </w:r>
      <w:bookmarkEnd w:id="7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" w:name="3567209"/>
      <w:r>
        <w:rPr>
          <w:rFonts w:eastAsia="Times New Roman"/>
          <w:color w:val="000000"/>
        </w:rPr>
        <w:t>разработка ПТЭО/ПТЭР проекта;</w:t>
      </w:r>
      <w:bookmarkEnd w:id="7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" w:name="3567210"/>
      <w:r>
        <w:rPr>
          <w:rFonts w:eastAsia="Times New Roman"/>
          <w:color w:val="000000"/>
        </w:rPr>
        <w:t>разработка ТЭО/ТЭР проекта;</w:t>
      </w:r>
      <w:bookmarkEnd w:id="7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" w:name="3567212"/>
      <w:r>
        <w:rPr>
          <w:rFonts w:eastAsia="Times New Roman"/>
          <w:color w:val="000000"/>
        </w:rPr>
        <w:t>разработка рабочей документации проекта.</w:t>
      </w:r>
      <w:bookmarkEnd w:id="7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9" w:name="3567213"/>
      <w:r>
        <w:rPr>
          <w:rFonts w:eastAsia="Times New Roman"/>
          <w:color w:val="000000"/>
        </w:rPr>
        <w:t>7. Разработка ПТЭО/ПТЭР проекта осуществляется разработчиком на основ</w:t>
      </w:r>
      <w:r>
        <w:rPr>
          <w:rFonts w:eastAsia="Times New Roman"/>
          <w:color w:val="000000"/>
        </w:rPr>
        <w:t>ании утвержденного технического задания, прошедшего экспертизу в ГУП «Центр комплексной экспертизы проектов и импортных контрактов при Национальном агентстве проектного управления при Президенте Республики Узбекистан» (далее — Центр).</w:t>
      </w:r>
      <w:bookmarkEnd w:id="7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0" w:name="3567214"/>
      <w:r>
        <w:rPr>
          <w:rFonts w:eastAsia="Times New Roman"/>
          <w:color w:val="000000"/>
        </w:rPr>
        <w:t xml:space="preserve">Инициатор (заказчик) </w:t>
      </w:r>
      <w:r>
        <w:rPr>
          <w:rFonts w:eastAsia="Times New Roman"/>
          <w:color w:val="000000"/>
        </w:rPr>
        <w:t>параллельно с разработкой ПТЭО/ПТЭР проекта прорабатывает вопрос финансирования реализации проекта, при необходимости с кредитором (коммерческий банк, Фонд реконструкции и развития Республики Узбекистан, другие кредитные организации) и рефинансирующим банк</w:t>
      </w:r>
      <w:r>
        <w:rPr>
          <w:rFonts w:eastAsia="Times New Roman"/>
          <w:color w:val="000000"/>
        </w:rPr>
        <w:t>ом, предоставляющим подтверждение о наличии кредитных ресурсов.</w:t>
      </w:r>
      <w:bookmarkEnd w:id="8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" w:name="3567215"/>
      <w:r>
        <w:rPr>
          <w:rFonts w:eastAsia="Times New Roman"/>
          <w:color w:val="000000"/>
        </w:rPr>
        <w:t xml:space="preserve">8. Разработка ТЭО/ТЭР проекта осуществляется разработчиком согласно </w:t>
      </w:r>
      <w:bookmarkEnd w:id="81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"javascript:opentInAct1(3565227,3568850)"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5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 на основе: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" w:name="3567216"/>
      <w:r>
        <w:rPr>
          <w:rFonts w:eastAsia="Times New Roman"/>
          <w:color w:val="000000"/>
        </w:rPr>
        <w:t>утвержденного ПТЭО/</w:t>
      </w:r>
      <w:r>
        <w:rPr>
          <w:rFonts w:eastAsia="Times New Roman"/>
          <w:color w:val="000000"/>
        </w:rPr>
        <w:t>ПТЭР проекта с учетом результатов конкурсных (тендерных) торгов, в том числе по технологическому и другому оборудованию, проведенных в установленном порядке, а также проработанных источников и условий финансирования;</w:t>
      </w:r>
      <w:bookmarkEnd w:id="8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3" w:name="3567217"/>
      <w:r>
        <w:rPr>
          <w:rFonts w:eastAsia="Times New Roman"/>
          <w:color w:val="000000"/>
        </w:rPr>
        <w:t>финансово-экономического отчета проекта</w:t>
      </w:r>
      <w:r>
        <w:rPr>
          <w:rFonts w:eastAsia="Times New Roman"/>
          <w:color w:val="000000"/>
        </w:rPr>
        <w:t xml:space="preserve"> и утвержденного технического задания по реализации инвестиционного проекта, по которому решением Президента Республики Узбекистан или Правительства Республики Узбекистан разрешено одностадийное проектирование, с учетом результатов конкурсных (тендерных) т</w:t>
      </w:r>
      <w:r>
        <w:rPr>
          <w:rFonts w:eastAsia="Times New Roman"/>
          <w:color w:val="000000"/>
        </w:rPr>
        <w:t>оргов, в том числе по технологическому и другому оборудованию, проведенных в установленном порядке, а также проработанных источников и условий финансирования.</w:t>
      </w:r>
      <w:bookmarkEnd w:id="8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4" w:name="3567218"/>
      <w:r>
        <w:rPr>
          <w:rFonts w:eastAsia="Times New Roman"/>
          <w:color w:val="000000"/>
        </w:rPr>
        <w:t>9. При разработке ТЭО/ТЭР по реализации инвестиционного проекта, по которому разрешено одностадий</w:t>
      </w:r>
      <w:r>
        <w:rPr>
          <w:rFonts w:eastAsia="Times New Roman"/>
          <w:color w:val="000000"/>
        </w:rPr>
        <w:t>ное проектирование, инициатор (заказчик):</w:t>
      </w:r>
      <w:bookmarkEnd w:id="8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" w:name="3567219"/>
      <w:r>
        <w:rPr>
          <w:rFonts w:eastAsia="Times New Roman"/>
          <w:color w:val="000000"/>
        </w:rPr>
        <w:t>в рамках утвержденной концепции развития совместно с ОНТС на основе проведенной оценки принимает решение по реализации проекта;</w:t>
      </w:r>
      <w:bookmarkEnd w:id="8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6" w:name="3567220"/>
      <w:r>
        <w:rPr>
          <w:rFonts w:eastAsia="Times New Roman"/>
          <w:color w:val="000000"/>
        </w:rPr>
        <w:t xml:space="preserve">на основании решения о реализации проекта разрабатывает финансово-экономический отчет </w:t>
      </w:r>
      <w:r>
        <w:rPr>
          <w:rFonts w:eastAsia="Times New Roman"/>
          <w:color w:val="000000"/>
        </w:rPr>
        <w:t xml:space="preserve">проекта согласно </w:t>
      </w:r>
      <w:bookmarkEnd w:id="86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"javascript:opentInAct1(3565227,3567608)"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6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Положению, с привлечением, при необходимости, специализированных и проектных организаций;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" w:name="3567221"/>
      <w:r>
        <w:rPr>
          <w:rFonts w:eastAsia="Times New Roman"/>
          <w:color w:val="000000"/>
        </w:rPr>
        <w:t>совместно с ОНТС представляет разработанный финансово-экономический отчет проекта на рассмотрение и согласование в Государственный комитет Республики Узбекистан по инвестициям.</w:t>
      </w:r>
      <w:bookmarkEnd w:id="8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" w:name="3567222"/>
      <w:r>
        <w:rPr>
          <w:rFonts w:eastAsia="Times New Roman"/>
          <w:color w:val="000000"/>
        </w:rPr>
        <w:t>10. В зависимости от условий реализации проекта, предпроектная и проектная доку</w:t>
      </w:r>
      <w:r>
        <w:rPr>
          <w:rFonts w:eastAsia="Times New Roman"/>
          <w:color w:val="000000"/>
        </w:rPr>
        <w:t>ментация проекта разрабатывается в одном из следующих вариантов:</w:t>
      </w:r>
      <w:bookmarkEnd w:id="8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" w:name="3567223"/>
      <w:r>
        <w:rPr>
          <w:rFonts w:eastAsia="Times New Roman"/>
          <w:color w:val="000000"/>
        </w:rPr>
        <w:t>а) разработка ПТЭО и ТЭО с проведением обязательной экспертизы Центром — при реализации инвестиционных проектов;</w:t>
      </w:r>
      <w:bookmarkEnd w:id="8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" w:name="3567224"/>
      <w:r>
        <w:rPr>
          <w:rFonts w:eastAsia="Times New Roman"/>
          <w:color w:val="000000"/>
        </w:rPr>
        <w:t>б) разработка ПТЭР и ТЭР с проведением обязательной экспертизы Центром — по ин</w:t>
      </w:r>
      <w:r>
        <w:rPr>
          <w:rFonts w:eastAsia="Times New Roman"/>
          <w:color w:val="000000"/>
        </w:rPr>
        <w:t>фраструктурным проектам при разработке индивидуального проекта по объектам «прочих отраслей», объектов социальной сферы, дорожно-транспортной и инженерно-коммуникационной инфраструктуры;</w:t>
      </w:r>
      <w:bookmarkEnd w:id="9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" w:name="3567225"/>
      <w:r>
        <w:rPr>
          <w:rFonts w:eastAsia="Times New Roman"/>
          <w:color w:val="000000"/>
        </w:rPr>
        <w:t>в) разработка рабочего проекта или ПСД с проведением обязательной экс</w:t>
      </w:r>
      <w:r>
        <w:rPr>
          <w:rFonts w:eastAsia="Times New Roman"/>
          <w:color w:val="000000"/>
        </w:rPr>
        <w:t>пертизы организациями, имеющими лицензию на осуществление данного вида деятельности:</w:t>
      </w:r>
      <w:bookmarkEnd w:id="9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2" w:name="3567226"/>
      <w:r>
        <w:rPr>
          <w:rFonts w:eastAsia="Times New Roman"/>
          <w:color w:val="000000"/>
        </w:rPr>
        <w:t xml:space="preserve">на основе утвержденного ТЭО/ТЭР проекта; </w:t>
      </w:r>
      <w:bookmarkEnd w:id="9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" w:name="3567227"/>
      <w:r>
        <w:rPr>
          <w:rFonts w:eastAsia="Times New Roman"/>
          <w:color w:val="000000"/>
        </w:rPr>
        <w:t>по объектам «прочих отраслей», социальной сферы, дорожно-транспортной и инженерно-коммуникационной инфраструктуры, строящимся с п</w:t>
      </w:r>
      <w:r>
        <w:rPr>
          <w:rFonts w:eastAsia="Times New Roman"/>
          <w:color w:val="000000"/>
        </w:rPr>
        <w:t>рименением типовых и повторно применяемых проектов, предусмотренным генеральными планами населенных пунктов, а также включенным в портфели проектов, независимо от источников финансирования.</w:t>
      </w:r>
      <w:bookmarkEnd w:id="9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4" w:name="3567228"/>
      <w:r>
        <w:rPr>
          <w:rFonts w:eastAsia="Times New Roman"/>
          <w:color w:val="000000"/>
        </w:rPr>
        <w:t xml:space="preserve">При разработке рабочего проекта в соответствии с </w:t>
      </w:r>
      <w:bookmarkEnd w:id="94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"C:\\pages\\getpage.aspx?actForm=1&amp;lact_id=3565227&amp;ONDATE=20.02.2018 00" \l "3567225"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подпунктом «в»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настоящего пункта, ТЭО/ТЭР проекта считается предпроектным документом.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5" w:name="3567229"/>
      <w:r>
        <w:rPr>
          <w:rFonts w:eastAsia="Times New Roman"/>
          <w:color w:val="000000"/>
        </w:rPr>
        <w:t>Схема вариантов по разработке предпроектной и проектной документации, рабочего проекта и ПС</w:t>
      </w:r>
      <w:r>
        <w:rPr>
          <w:rFonts w:eastAsia="Times New Roman"/>
          <w:color w:val="000000"/>
        </w:rPr>
        <w:t xml:space="preserve">Д утверждается согласно </w:t>
      </w:r>
      <w:bookmarkEnd w:id="95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"javascript:opentInAct1(3565227,3567658)"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7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Положению.</w:t>
      </w:r>
    </w:p>
    <w:p w:rsidR="00000000" w:rsidRDefault="00DC4D69">
      <w:pPr>
        <w:jc w:val="center"/>
        <w:divId w:val="2137554060"/>
        <w:rPr>
          <w:rFonts w:eastAsia="Times New Roman"/>
          <w:b/>
          <w:bCs/>
          <w:color w:val="000080"/>
        </w:rPr>
      </w:pPr>
      <w:bookmarkStart w:id="96" w:name="3567230"/>
      <w:r>
        <w:rPr>
          <w:rFonts w:eastAsia="Times New Roman"/>
          <w:b/>
          <w:bCs/>
          <w:color w:val="000080"/>
        </w:rPr>
        <w:t>Глава 3. Особенности разработки документации по проектам, реализация которых предусмотрена с привлечением средств МФИ/ИПФО</w:t>
      </w:r>
      <w:bookmarkEnd w:id="9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7" w:name="3567231"/>
      <w:r>
        <w:rPr>
          <w:rFonts w:eastAsia="Times New Roman"/>
          <w:color w:val="000000"/>
        </w:rPr>
        <w:t xml:space="preserve">11. Инициатор </w:t>
      </w:r>
      <w:r>
        <w:rPr>
          <w:rFonts w:eastAsia="Times New Roman"/>
          <w:color w:val="000000"/>
        </w:rPr>
        <w:t>(заказчик) по проектам, по которым планируется привлечение кредитных средств МФИ/ИПФО, разрабатывает финансово-экономический отчет проекта.</w:t>
      </w:r>
      <w:bookmarkEnd w:id="9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8" w:name="3567233"/>
      <w:r>
        <w:rPr>
          <w:rFonts w:eastAsia="Times New Roman"/>
          <w:color w:val="000000"/>
        </w:rPr>
        <w:t xml:space="preserve">12. Разработка финансово-экономического отчета проекта осуществляется в порядке, установленном </w:t>
      </w:r>
      <w:bookmarkEnd w:id="98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</w:instrText>
      </w:r>
      <w:r>
        <w:rPr>
          <w:rFonts w:eastAsia="Times New Roman"/>
          <w:color w:val="000000"/>
        </w:rPr>
        <w:instrText>:opentInAct1(3565227,3567204)"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главой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настоящего Положения.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9" w:name="3567234"/>
      <w:r>
        <w:rPr>
          <w:rFonts w:eastAsia="Times New Roman"/>
          <w:color w:val="000000"/>
        </w:rPr>
        <w:t>13. В случае, если в рамках исполнения программ сотрудничества или запроса Государственного комитета Республики Узбекистан по инвестициям на территории республики действуют предоценочные мис</w:t>
      </w:r>
      <w:r>
        <w:rPr>
          <w:rFonts w:eastAsia="Times New Roman"/>
          <w:color w:val="000000"/>
        </w:rPr>
        <w:t>сии или группы МФИ/ИПФО, инициатор (заказчик) представляет им разработанный финансово-экономический отчет по реализации проекта, прошедший экспертизу в Центре.</w:t>
      </w:r>
      <w:bookmarkEnd w:id="9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0" w:name="3567235"/>
      <w:r>
        <w:rPr>
          <w:rFonts w:eastAsia="Times New Roman"/>
          <w:color w:val="000000"/>
        </w:rPr>
        <w:t>14. Работа предоценочных миссий и групп МФИ/ИПФО с подготовкой соответствующих документов по реа</w:t>
      </w:r>
      <w:r>
        <w:rPr>
          <w:rFonts w:eastAsia="Times New Roman"/>
          <w:color w:val="000000"/>
        </w:rPr>
        <w:t>лизации проекта осуществляется в порядке, установленном кредиторами.</w:t>
      </w:r>
      <w:bookmarkEnd w:id="10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1" w:name="3567238"/>
      <w:r>
        <w:rPr>
          <w:rFonts w:eastAsia="Times New Roman"/>
          <w:color w:val="000000"/>
        </w:rPr>
        <w:t>15. На основании достигнутых с МФИ/ИПФО договоренностей по предоставлению кредитных средств на реализацию проекта, а также разработанной и одобренной документации (оценочный отчет МФИ/ИПФ</w:t>
      </w:r>
      <w:r>
        <w:rPr>
          <w:rFonts w:eastAsia="Times New Roman"/>
          <w:color w:val="000000"/>
        </w:rPr>
        <w:t xml:space="preserve">О, финансово-экономический отчет, меморандум, решение Совета МФИ/ИПФО), инициатор (заказчик) разрабатывает ТЭО/ТЭР проекта в соответствии со схемой согласно </w:t>
      </w:r>
      <w:bookmarkEnd w:id="101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"javascript:opentInAct1(3565227,3567344)"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Положению.</w:t>
      </w:r>
    </w:p>
    <w:p w:rsidR="00000000" w:rsidRDefault="00DC4D69">
      <w:pPr>
        <w:jc w:val="center"/>
        <w:divId w:val="963387667"/>
        <w:rPr>
          <w:rFonts w:eastAsia="Times New Roman"/>
          <w:b/>
          <w:bCs/>
          <w:color w:val="000080"/>
        </w:rPr>
      </w:pPr>
      <w:bookmarkStart w:id="102" w:name="3567240"/>
      <w:r>
        <w:rPr>
          <w:rFonts w:eastAsia="Times New Roman"/>
          <w:b/>
          <w:bCs/>
          <w:color w:val="000080"/>
        </w:rPr>
        <w:t>Глав</w:t>
      </w:r>
      <w:r>
        <w:rPr>
          <w:rFonts w:eastAsia="Times New Roman"/>
          <w:b/>
          <w:bCs/>
          <w:color w:val="000080"/>
        </w:rPr>
        <w:t>а 4. Проведение экспертизы</w:t>
      </w:r>
      <w:bookmarkEnd w:id="10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3" w:name="3567242"/>
      <w:r>
        <w:rPr>
          <w:rFonts w:eastAsia="Times New Roman"/>
          <w:color w:val="000000"/>
        </w:rPr>
        <w:t>16. Инициаторы (заказчики) представляют в Центр заявку на экспертизу:</w:t>
      </w:r>
      <w:bookmarkEnd w:id="10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4" w:name="3567244"/>
      <w:r>
        <w:rPr>
          <w:rFonts w:eastAsia="Times New Roman"/>
          <w:color w:val="000000"/>
        </w:rPr>
        <w:t>технического задания на разработку предпроектной или проектной документации, согласованного с ОНТС;</w:t>
      </w:r>
      <w:bookmarkEnd w:id="10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5" w:name="3567246"/>
      <w:r>
        <w:rPr>
          <w:rFonts w:eastAsia="Times New Roman"/>
          <w:color w:val="000000"/>
        </w:rPr>
        <w:t>ПТЭО/ПТЭР и ТЭО/ТЭР проектов;</w:t>
      </w:r>
      <w:bookmarkEnd w:id="10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6" w:name="3567247"/>
      <w:r>
        <w:rPr>
          <w:rFonts w:eastAsia="Times New Roman"/>
          <w:color w:val="000000"/>
        </w:rPr>
        <w:t>финансово-экономического отче</w:t>
      </w:r>
      <w:r>
        <w:rPr>
          <w:rFonts w:eastAsia="Times New Roman"/>
          <w:color w:val="000000"/>
        </w:rPr>
        <w:t xml:space="preserve">та проекта, согласованного с Государственным комитетом Республики Узбекистан по инвестициям. </w:t>
      </w:r>
      <w:bookmarkEnd w:id="10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7" w:name="3567248"/>
      <w:r>
        <w:rPr>
          <w:rFonts w:eastAsia="Times New Roman"/>
          <w:color w:val="000000"/>
        </w:rPr>
        <w:t xml:space="preserve">Содержание вносимой на экспертизу документации должно соответствовать требованиям настоящего Положения и иных актов законодательства. </w:t>
      </w:r>
      <w:bookmarkEnd w:id="10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8" w:name="3567249"/>
      <w:r>
        <w:rPr>
          <w:rFonts w:eastAsia="Times New Roman"/>
          <w:color w:val="000000"/>
        </w:rPr>
        <w:t xml:space="preserve">17. Центром осуществляется </w:t>
      </w:r>
      <w:r>
        <w:rPr>
          <w:rFonts w:eastAsia="Times New Roman"/>
          <w:color w:val="000000"/>
        </w:rPr>
        <w:t>экспертиза:</w:t>
      </w:r>
      <w:bookmarkEnd w:id="10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09" w:name="3567251"/>
      <w:r>
        <w:rPr>
          <w:rFonts w:eastAsia="Times New Roman"/>
          <w:color w:val="000000"/>
        </w:rPr>
        <w:t>а) технического задания на предмет:</w:t>
      </w:r>
      <w:bookmarkEnd w:id="10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0" w:name="3567254"/>
      <w:r>
        <w:rPr>
          <w:rFonts w:eastAsia="Times New Roman"/>
          <w:color w:val="000000"/>
        </w:rPr>
        <w:t xml:space="preserve">соответствия требованиям к типовым структурам предпроектной и проектной документации согласно </w:t>
      </w:r>
      <w:bookmarkEnd w:id="110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"javascript:opentInAct1(3565227,3567356)"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приложениям №№ 4 — 6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1" w:name="3567255"/>
      <w:r>
        <w:rPr>
          <w:rFonts w:eastAsia="Times New Roman"/>
          <w:color w:val="000000"/>
        </w:rPr>
        <w:t>полноты отраж</w:t>
      </w:r>
      <w:r>
        <w:rPr>
          <w:rFonts w:eastAsia="Times New Roman"/>
          <w:color w:val="000000"/>
        </w:rPr>
        <w:t>ённых в нем предписаний по выполнению необходимых стадий и этапов разработки предпроектной и проектной документации;</w:t>
      </w:r>
      <w:bookmarkEnd w:id="11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2" w:name="3567257"/>
      <w:r>
        <w:rPr>
          <w:rFonts w:eastAsia="Times New Roman"/>
          <w:color w:val="000000"/>
        </w:rPr>
        <w:t>точности и обоснованности поставленных перед проектной организацией целей и задач по разработке предпроектной и проектной документации;</w:t>
      </w:r>
      <w:bookmarkEnd w:id="1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3" w:name="3567258"/>
      <w:r>
        <w:rPr>
          <w:rFonts w:eastAsia="Times New Roman"/>
          <w:color w:val="000000"/>
        </w:rPr>
        <w:t xml:space="preserve">б) </w:t>
      </w:r>
      <w:r>
        <w:rPr>
          <w:rFonts w:eastAsia="Times New Roman"/>
          <w:color w:val="000000"/>
        </w:rPr>
        <w:t>ПТЭО/ПТЭР, ТЭО/ТЭР и финансово-экономического отчета проекта на предмет:</w:t>
      </w:r>
      <w:bookmarkEnd w:id="1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4" w:name="3567259"/>
      <w:r>
        <w:rPr>
          <w:rFonts w:eastAsia="Times New Roman"/>
          <w:color w:val="000000"/>
        </w:rPr>
        <w:t xml:space="preserve">целесообразности реализации проекта в рамках исполнения утверждённых концепций развития; </w:t>
      </w:r>
      <w:bookmarkEnd w:id="1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5" w:name="3567260"/>
      <w:r>
        <w:rPr>
          <w:rFonts w:eastAsia="Times New Roman"/>
          <w:color w:val="000000"/>
        </w:rPr>
        <w:t>социальной значимости проекта с учётом принятых правительственных решений и концепций развития;</w:t>
      </w:r>
      <w:bookmarkEnd w:id="11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6" w:name="3567263"/>
      <w:r>
        <w:rPr>
          <w:rFonts w:eastAsia="Times New Roman"/>
          <w:color w:val="000000"/>
        </w:rPr>
        <w:t xml:space="preserve">существующего и планируемого спроса на предполагаемую проектом продукцию или услуги; </w:t>
      </w:r>
      <w:bookmarkEnd w:id="11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7" w:name="3567264"/>
      <w:r>
        <w:rPr>
          <w:rFonts w:eastAsia="Times New Roman"/>
          <w:color w:val="000000"/>
        </w:rPr>
        <w:t>принятых технических решений и предельных параметров цен на предусмотренно</w:t>
      </w:r>
      <w:r>
        <w:rPr>
          <w:rFonts w:eastAsia="Times New Roman"/>
          <w:color w:val="000000"/>
        </w:rPr>
        <w:t>е в проекте оборудование в соответствии с предлагаемой технологией;</w:t>
      </w:r>
      <w:bookmarkEnd w:id="1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8" w:name="3567267"/>
      <w:r>
        <w:rPr>
          <w:rFonts w:eastAsia="Times New Roman"/>
          <w:color w:val="000000"/>
        </w:rPr>
        <w:t>финансово-экономической эффективности и окупаемости проекта с учетом подтвержденных источников финансирования;</w:t>
      </w:r>
      <w:bookmarkEnd w:id="11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19" w:name="3567276"/>
      <w:r>
        <w:rPr>
          <w:rFonts w:eastAsia="Times New Roman"/>
          <w:color w:val="000000"/>
        </w:rPr>
        <w:t xml:space="preserve">соответствия требованиям </w:t>
      </w:r>
      <w:bookmarkEnd w:id="119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"C:\\pages\\getpage.aspx?lact_id=45494"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Гр</w:t>
      </w:r>
      <w:r>
        <w:rPr>
          <w:rStyle w:val="a3"/>
          <w:rFonts w:eastAsia="Times New Roman"/>
        </w:rPr>
        <w:t xml:space="preserve">адостроительного кодекса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Республики Узбекистан, нормативных документов и принимаемой стоимости строительства уровню сложившейся конъюнктуры рынка.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0" w:name="3567280"/>
      <w:r>
        <w:rPr>
          <w:rFonts w:eastAsia="Times New Roman"/>
          <w:color w:val="000000"/>
        </w:rPr>
        <w:t>18. Для проведения экспертизы документации между Центром и инициатором (заказчиком) заключается договор на ок</w:t>
      </w:r>
      <w:r>
        <w:rPr>
          <w:rFonts w:eastAsia="Times New Roman"/>
          <w:color w:val="000000"/>
        </w:rPr>
        <w:t xml:space="preserve">азание услуг, стоимость которых определяется в соответствии с Инструкцией согласно </w:t>
      </w:r>
      <w:bookmarkEnd w:id="120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"javascript:opentInAct1(3565227,3568423)"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4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постановлению Президента Республики Узбекистан от 20 февраля 2018 года № ПП-3550 «О мерах по соверше</w:t>
      </w:r>
      <w:r>
        <w:rPr>
          <w:rFonts w:eastAsia="Times New Roman"/>
          <w:color w:val="000000"/>
        </w:rPr>
        <w:t>нствованию порядка проведения экспертизы предпроектной, проектной, тендерной документации и контрактов».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1" w:name="3567281"/>
      <w:r>
        <w:rPr>
          <w:rFonts w:eastAsia="Times New Roman"/>
          <w:color w:val="000000"/>
        </w:rPr>
        <w:t>19. Экспертиза документации осуществляется в срок:</w:t>
      </w:r>
      <w:bookmarkEnd w:id="12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2" w:name="3567283"/>
      <w:r>
        <w:rPr>
          <w:rFonts w:eastAsia="Times New Roman"/>
          <w:color w:val="000000"/>
        </w:rPr>
        <w:t>для технического задания — не более пятнадцати рабочих дней;</w:t>
      </w:r>
      <w:bookmarkEnd w:id="12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3" w:name="3567284"/>
      <w:r>
        <w:rPr>
          <w:rFonts w:eastAsia="Times New Roman"/>
          <w:color w:val="000000"/>
        </w:rPr>
        <w:t>для ПТЭО/ПТЭР проекта — не более тридца</w:t>
      </w:r>
      <w:r>
        <w:rPr>
          <w:rFonts w:eastAsia="Times New Roman"/>
          <w:color w:val="000000"/>
        </w:rPr>
        <w:t>ти рабочих дней;</w:t>
      </w:r>
      <w:bookmarkEnd w:id="12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4" w:name="3567285"/>
      <w:r>
        <w:rPr>
          <w:rFonts w:eastAsia="Times New Roman"/>
          <w:color w:val="000000"/>
        </w:rPr>
        <w:t xml:space="preserve">для ТЭО/ТЭР проекта — не более двадцати рабочих дней; </w:t>
      </w:r>
      <w:bookmarkEnd w:id="12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5" w:name="3567286"/>
      <w:r>
        <w:rPr>
          <w:rFonts w:eastAsia="Times New Roman"/>
          <w:color w:val="000000"/>
        </w:rPr>
        <w:t>для финансово-экономического отчета проекта — не более пятнадцати рабочих дней.</w:t>
      </w:r>
      <w:bookmarkEnd w:id="12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6" w:name="3567287"/>
      <w:r>
        <w:rPr>
          <w:rFonts w:eastAsia="Times New Roman"/>
          <w:color w:val="000000"/>
        </w:rPr>
        <w:t>20. Началом исчисления срока проведения экспертизы является:</w:t>
      </w:r>
      <w:bookmarkEnd w:id="12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7" w:name="3567289"/>
      <w:r>
        <w:rPr>
          <w:rFonts w:eastAsia="Times New Roman"/>
          <w:color w:val="000000"/>
        </w:rPr>
        <w:t>для технического задания — дата регистрации</w:t>
      </w:r>
      <w:r>
        <w:rPr>
          <w:rFonts w:eastAsia="Times New Roman"/>
          <w:color w:val="000000"/>
        </w:rPr>
        <w:t xml:space="preserve"> заявки канцелярией Центра;</w:t>
      </w:r>
      <w:bookmarkEnd w:id="12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8" w:name="3567290"/>
      <w:r>
        <w:rPr>
          <w:rFonts w:eastAsia="Times New Roman"/>
          <w:color w:val="000000"/>
        </w:rPr>
        <w:t>для ПТЭО/ПТЭР, ТЭО/ТЭР и финансово-экономического отчета проекта — дата подтверждения оплаты стоимости услуг.</w:t>
      </w:r>
      <w:bookmarkEnd w:id="12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29" w:name="3567291"/>
      <w:r>
        <w:rPr>
          <w:rFonts w:eastAsia="Times New Roman"/>
          <w:color w:val="000000"/>
        </w:rPr>
        <w:t>21. Центр, при несоблюдении инициатором (заказчиком) требований настоящего Положения, в срок не более двух рабочих дне</w:t>
      </w:r>
      <w:r>
        <w:rPr>
          <w:rFonts w:eastAsia="Times New Roman"/>
          <w:color w:val="000000"/>
        </w:rPr>
        <w:t xml:space="preserve">й со дня представления документации, в установленном порядке уведомляет инициатора (заказчик) о несоответствиях. В этом случае, сроком начала экспертизы документации считается дата представления доработанной инициатором (заказчиком) документации. </w:t>
      </w:r>
      <w:bookmarkEnd w:id="12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0" w:name="3567292"/>
      <w:r>
        <w:rPr>
          <w:rFonts w:eastAsia="Times New Roman"/>
          <w:color w:val="000000"/>
        </w:rPr>
        <w:t>22. Цент</w:t>
      </w:r>
      <w:r>
        <w:rPr>
          <w:rFonts w:eastAsia="Times New Roman"/>
          <w:color w:val="000000"/>
        </w:rPr>
        <w:t>р при проведении экспертизы документации имеет право:</w:t>
      </w:r>
      <w:bookmarkEnd w:id="13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1" w:name="3567293"/>
      <w:r>
        <w:rPr>
          <w:rFonts w:eastAsia="Times New Roman"/>
          <w:color w:val="000000"/>
        </w:rPr>
        <w:t>привлекать, при необходимости, на договорной основе специалистов государственных и негосударственных организаций, в том числе проектных институтов, инжиниринговых и консалтинговых компаний, научно-образ</w:t>
      </w:r>
      <w:r>
        <w:rPr>
          <w:rFonts w:eastAsia="Times New Roman"/>
          <w:color w:val="000000"/>
        </w:rPr>
        <w:t>овательных учреждений, а также международных организаций, иностранных и национальных компаний;</w:t>
      </w:r>
      <w:bookmarkEnd w:id="13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2" w:name="3567295"/>
      <w:r>
        <w:rPr>
          <w:rFonts w:eastAsia="Times New Roman"/>
          <w:color w:val="000000"/>
        </w:rPr>
        <w:t>запрашивать у министерств и ведомств, в части их деятельности, соответствующие сведения и материалы, необходимые для проведения экспертных работ;</w:t>
      </w:r>
      <w:bookmarkEnd w:id="13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3" w:name="3567296"/>
      <w:r>
        <w:rPr>
          <w:rFonts w:eastAsia="Times New Roman"/>
          <w:color w:val="000000"/>
        </w:rPr>
        <w:t>запрашивать у и</w:t>
      </w:r>
      <w:r>
        <w:rPr>
          <w:rFonts w:eastAsia="Times New Roman"/>
          <w:color w:val="000000"/>
        </w:rPr>
        <w:t>нициатора (заказчика) дополнительную информацию, необходимую для экспертизы внесенной документации.</w:t>
      </w:r>
      <w:bookmarkEnd w:id="1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4" w:name="3567297"/>
      <w:r>
        <w:rPr>
          <w:rFonts w:eastAsia="Times New Roman"/>
          <w:color w:val="000000"/>
        </w:rPr>
        <w:t>Центр не вправе передавать на условиях субподряда работы и услуги по проведению комплексной экспертизы технических заданий, предпроектной и проектной докуме</w:t>
      </w:r>
      <w:r>
        <w:rPr>
          <w:rFonts w:eastAsia="Times New Roman"/>
          <w:color w:val="000000"/>
        </w:rPr>
        <w:t>нтации, финансово-экономических отчетов проектов.</w:t>
      </w:r>
      <w:bookmarkEnd w:id="13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5" w:name="3567298"/>
      <w:r>
        <w:rPr>
          <w:rFonts w:eastAsia="Times New Roman"/>
          <w:color w:val="000000"/>
        </w:rPr>
        <w:t>23. Ответственность за качество представленной на экспертизу документации несет инициатор (заказчик).</w:t>
      </w:r>
      <w:bookmarkEnd w:id="13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6" w:name="3567300"/>
      <w:r>
        <w:rPr>
          <w:rFonts w:eastAsia="Times New Roman"/>
          <w:color w:val="000000"/>
        </w:rPr>
        <w:t>24. При планировании включения предлагаемого проекта в государственные программы развития Республики Узб</w:t>
      </w:r>
      <w:r>
        <w:rPr>
          <w:rFonts w:eastAsia="Times New Roman"/>
          <w:color w:val="000000"/>
        </w:rPr>
        <w:t xml:space="preserve">екистан, документация вносится инициатором (заказчиком) на экспертизу в Центр с учетом установленных сроков формирования портфеля проектов и государственных программ развития Республики Узбекистан. </w:t>
      </w:r>
      <w:bookmarkEnd w:id="13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7" w:name="3567301"/>
      <w:r>
        <w:rPr>
          <w:rFonts w:eastAsia="Times New Roman"/>
          <w:color w:val="000000"/>
        </w:rPr>
        <w:t>25. По итогам проведения экспертизы инициатору (заказчику</w:t>
      </w:r>
      <w:r>
        <w:rPr>
          <w:rFonts w:eastAsia="Times New Roman"/>
          <w:color w:val="000000"/>
        </w:rPr>
        <w:t xml:space="preserve">) выдается положительное заключение по форме согласно </w:t>
      </w:r>
      <w:bookmarkEnd w:id="137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"javascript:opentInAct1(3565227,3567667)"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8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 или замечания. 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8" w:name="3567302"/>
      <w:r>
        <w:rPr>
          <w:rFonts w:eastAsia="Times New Roman"/>
          <w:color w:val="000000"/>
        </w:rPr>
        <w:t>26. В случае наличия замечаний, инициатор (заказчик) в месячный срок со дня получения замеча</w:t>
      </w:r>
      <w:r>
        <w:rPr>
          <w:rFonts w:eastAsia="Times New Roman"/>
          <w:color w:val="000000"/>
        </w:rPr>
        <w:t>ний, устраняет их и вносит в Центр доработанную документацию для повторной экспертизы с приложением, при необходимости, соответствующих документов.</w:t>
      </w:r>
      <w:bookmarkEnd w:id="13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39" w:name="3567303"/>
      <w:r>
        <w:rPr>
          <w:rFonts w:eastAsia="Times New Roman"/>
          <w:color w:val="000000"/>
        </w:rPr>
        <w:t>Доработанный финансово-экономический отчет проекта, до его внесения в Центр, согласовывается с Государственн</w:t>
      </w:r>
      <w:r>
        <w:rPr>
          <w:rFonts w:eastAsia="Times New Roman"/>
          <w:color w:val="000000"/>
        </w:rPr>
        <w:t xml:space="preserve">ым комитетом Республики Узбекистан по инвестициям. </w:t>
      </w:r>
      <w:bookmarkEnd w:id="13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0" w:name="3567305"/>
      <w:r>
        <w:rPr>
          <w:rFonts w:eastAsia="Times New Roman"/>
          <w:color w:val="000000"/>
        </w:rPr>
        <w:t xml:space="preserve">За рассмотрение доработанной документации, внесенной в срок, предусмотренный в </w:t>
      </w:r>
      <w:bookmarkEnd w:id="140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"javascript:opentInAct1(3565227,3567303)"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первом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пункта, оплата за проведение экспертизы не в</w:t>
      </w:r>
      <w:r>
        <w:rPr>
          <w:rFonts w:eastAsia="Times New Roman"/>
          <w:color w:val="000000"/>
        </w:rPr>
        <w:t>зимается.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1" w:name="3567306"/>
      <w:r>
        <w:rPr>
          <w:rFonts w:eastAsia="Times New Roman"/>
          <w:color w:val="000000"/>
        </w:rPr>
        <w:t>Заявка, поданная по истечении вышеуказанного срока, считается вновь поданной.</w:t>
      </w:r>
      <w:bookmarkEnd w:id="14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2" w:name="3567307"/>
      <w:r>
        <w:rPr>
          <w:rFonts w:eastAsia="Times New Roman"/>
          <w:color w:val="000000"/>
        </w:rPr>
        <w:t>27. При устранении инициатором (заказчиком) замечаний, повторное рассмотрение документации осуществляется в срок, не превышающий пятнадцати рабочих дней.</w:t>
      </w:r>
      <w:bookmarkEnd w:id="14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3" w:name="3567308"/>
      <w:r>
        <w:rPr>
          <w:rFonts w:eastAsia="Times New Roman"/>
          <w:color w:val="000000"/>
        </w:rPr>
        <w:t xml:space="preserve">При рассмотрении доработанной документации не допускается дача замечаний по новым основаниям, не указанным в предыдущих замечаниях. </w:t>
      </w:r>
      <w:bookmarkEnd w:id="14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4" w:name="3567309"/>
      <w:r>
        <w:rPr>
          <w:rFonts w:eastAsia="Times New Roman"/>
          <w:color w:val="000000"/>
        </w:rPr>
        <w:t xml:space="preserve">28. Инициатор (заказчик) на основании положительного заключения Центра: </w:t>
      </w:r>
      <w:bookmarkEnd w:id="14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5" w:name="3567310"/>
      <w:r>
        <w:rPr>
          <w:rFonts w:eastAsia="Times New Roman"/>
          <w:color w:val="000000"/>
        </w:rPr>
        <w:t>а) по техническому заданию — утверждает данное тех</w:t>
      </w:r>
      <w:r>
        <w:rPr>
          <w:rFonts w:eastAsia="Times New Roman"/>
          <w:color w:val="000000"/>
        </w:rPr>
        <w:t xml:space="preserve">ническое задание; </w:t>
      </w:r>
      <w:bookmarkEnd w:id="14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6" w:name="3567312"/>
      <w:r>
        <w:rPr>
          <w:rFonts w:eastAsia="Times New Roman"/>
          <w:color w:val="000000"/>
        </w:rPr>
        <w:t xml:space="preserve">б) по ПТЭО/ПТЭР проекта — утверждает ПТЭО/ПТЭР проекта по форме согласно </w:t>
      </w:r>
      <w:bookmarkEnd w:id="146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"javascript:opentInAct1(3565227,3567672)"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9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 и вносит его в Государственный комитет Республики Узбекистан по инвест</w:t>
      </w:r>
      <w:r>
        <w:rPr>
          <w:rFonts w:eastAsia="Times New Roman"/>
          <w:color w:val="000000"/>
        </w:rPr>
        <w:t xml:space="preserve">ициям для включения в установленном порядке в портфель проектов; 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7" w:name="3567313"/>
      <w:r>
        <w:rPr>
          <w:rFonts w:eastAsia="Times New Roman"/>
          <w:color w:val="000000"/>
        </w:rPr>
        <w:t xml:space="preserve">в) по ТЭО/ТЭР проекта — подготавливает и вносит в установленном порядке проект решения по утверждению параметров ТЭО/ТЭР проекта по форме согласно </w:t>
      </w:r>
      <w:bookmarkEnd w:id="147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</w:instrText>
      </w:r>
      <w:r>
        <w:rPr>
          <w:rFonts w:eastAsia="Times New Roman"/>
          <w:color w:val="000000"/>
        </w:rPr>
        <w:instrText>567757)"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приложению № 10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к настоящему Положению, а также, при необходимости, график погашения предоставляемых на реализацию проекта кредитных ресурсов, в том числе рефинансируемых через коммерческие банки; 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8" w:name="3567314"/>
      <w:r>
        <w:rPr>
          <w:rFonts w:eastAsia="Times New Roman"/>
          <w:color w:val="000000"/>
        </w:rPr>
        <w:t>г) разрабатывает и утверждает техническое задание на основе финансово-экономического отчета проекта, по которому разрешено одностадийное проектирование;</w:t>
      </w:r>
      <w:bookmarkEnd w:id="14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49" w:name="3567316"/>
      <w:r>
        <w:rPr>
          <w:rFonts w:eastAsia="Times New Roman"/>
          <w:color w:val="000000"/>
        </w:rPr>
        <w:t xml:space="preserve">д) по ТЭО/ТЭР проекта, реализуемого с привлечением средств МФИ/ИПФО — подготавливает и в установленном </w:t>
      </w:r>
      <w:r>
        <w:rPr>
          <w:rFonts w:eastAsia="Times New Roman"/>
          <w:color w:val="000000"/>
        </w:rPr>
        <w:t>порядке вносит проект соответствующего решения, предусматривающего:</w:t>
      </w:r>
      <w:bookmarkEnd w:id="14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0" w:name="3567317"/>
      <w:r>
        <w:rPr>
          <w:rFonts w:eastAsia="Times New Roman"/>
          <w:color w:val="000000"/>
        </w:rPr>
        <w:t>утверждение параметров ТЭО/ТЭР проекта;</w:t>
      </w:r>
      <w:bookmarkEnd w:id="15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1" w:name="3567318"/>
      <w:r>
        <w:rPr>
          <w:rFonts w:eastAsia="Times New Roman"/>
          <w:color w:val="000000"/>
        </w:rPr>
        <w:t>определение государственного органа по подписанию заемного соглашения;</w:t>
      </w:r>
      <w:bookmarkEnd w:id="15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2" w:name="3567319"/>
      <w:r>
        <w:rPr>
          <w:rFonts w:eastAsia="Times New Roman"/>
          <w:color w:val="000000"/>
        </w:rPr>
        <w:t>утверждение графика погашения предоставляемых МФИ/ИПФО кредитных средств с уч</w:t>
      </w:r>
      <w:r>
        <w:rPr>
          <w:rFonts w:eastAsia="Times New Roman"/>
          <w:color w:val="000000"/>
        </w:rPr>
        <w:t>етом сроков их представления. Инициатор (заказчик) на основании утвержденных параметров ТЭО/ТЭР проекта осуществляет в установленном порядке процедуры по разработке и утверждению тендерной документации, определению поставщиков и исполнителей заказов, экспе</w:t>
      </w:r>
      <w:r>
        <w:rPr>
          <w:rFonts w:eastAsia="Times New Roman"/>
          <w:color w:val="000000"/>
        </w:rPr>
        <w:t>ртизу и регистрацию импортных контрактов, а также на их основе реализацию проекта в установленном порядке.</w:t>
      </w:r>
      <w:bookmarkEnd w:id="152"/>
    </w:p>
    <w:p w:rsidR="00000000" w:rsidRDefault="00DC4D69">
      <w:pPr>
        <w:jc w:val="center"/>
        <w:divId w:val="1783762736"/>
        <w:rPr>
          <w:rFonts w:eastAsia="Times New Roman"/>
          <w:b/>
          <w:bCs/>
          <w:color w:val="000080"/>
        </w:rPr>
      </w:pPr>
      <w:bookmarkStart w:id="153" w:name="3567320"/>
      <w:r>
        <w:rPr>
          <w:rFonts w:eastAsia="Times New Roman"/>
          <w:b/>
          <w:bCs/>
          <w:color w:val="000080"/>
        </w:rPr>
        <w:t>Глава 5. Порядок внесения изменений (корректировок) в утвержденные ПТЭО/ПТЭР и/или ТЭО/ТЭР проектов</w:t>
      </w:r>
      <w:bookmarkEnd w:id="15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4" w:name="3567321"/>
      <w:r>
        <w:rPr>
          <w:rFonts w:eastAsia="Times New Roman"/>
          <w:color w:val="000000"/>
        </w:rPr>
        <w:t>29. Основанием для внесения изменений (корректиро</w:t>
      </w:r>
      <w:r>
        <w:rPr>
          <w:rFonts w:eastAsia="Times New Roman"/>
          <w:color w:val="000000"/>
        </w:rPr>
        <w:t xml:space="preserve">вок) в утвержденные ПТЭО/ПТЭР проекта или ТЭО/ТЭР проекта являются: </w:t>
      </w:r>
      <w:bookmarkEnd w:id="15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5" w:name="3567323"/>
      <w:r>
        <w:rPr>
          <w:rFonts w:eastAsia="Times New Roman"/>
          <w:color w:val="000000"/>
        </w:rPr>
        <w:t>необходимость привлечения дополнительного финансирования (займов/кредитов) и других финансовых средств для реализации проекта;</w:t>
      </w:r>
      <w:bookmarkEnd w:id="15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6" w:name="3567324"/>
      <w:r>
        <w:rPr>
          <w:rFonts w:eastAsia="Times New Roman"/>
          <w:color w:val="000000"/>
        </w:rPr>
        <w:t>изменение стоимости и источников финансирования проекта;</w:t>
      </w:r>
      <w:bookmarkEnd w:id="15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7" w:name="3567325"/>
      <w:r>
        <w:rPr>
          <w:rFonts w:eastAsia="Times New Roman"/>
          <w:color w:val="000000"/>
        </w:rPr>
        <w:t>изм</w:t>
      </w:r>
      <w:r>
        <w:rPr>
          <w:rFonts w:eastAsia="Times New Roman"/>
          <w:color w:val="000000"/>
        </w:rPr>
        <w:t xml:space="preserve">енение параметров поддержки Государственного бюджета Республики Узбекистан в обслуживании привлеченных займов/кредитов и других финансовых средств для реализации проекта; </w:t>
      </w:r>
      <w:bookmarkEnd w:id="15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8" w:name="3567326"/>
      <w:r>
        <w:rPr>
          <w:rFonts w:eastAsia="Times New Roman"/>
          <w:color w:val="000000"/>
        </w:rPr>
        <w:t>изменение технико-технологических решений проекта, предусматривающих изменение парам</w:t>
      </w:r>
      <w:r>
        <w:rPr>
          <w:rFonts w:eastAsia="Times New Roman"/>
          <w:color w:val="000000"/>
        </w:rPr>
        <w:t>етров ПТЭО/ПТЭР проекта, финансово-экономического отчета или ТЭО/ТЭР проекта;</w:t>
      </w:r>
      <w:bookmarkEnd w:id="15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59" w:name="3567327"/>
      <w:r>
        <w:rPr>
          <w:rFonts w:eastAsia="Times New Roman"/>
          <w:color w:val="000000"/>
        </w:rPr>
        <w:t>иные изменения, для которых разработка скорректированного ПТЭО/ПТЭР и/или ТЭО/ТЭР проекта предусмотрена в соответствии с отдельными решениями Президента Республики Узбекистан или</w:t>
      </w:r>
      <w:r>
        <w:rPr>
          <w:rFonts w:eastAsia="Times New Roman"/>
          <w:color w:val="000000"/>
        </w:rPr>
        <w:t xml:space="preserve"> Правительства Республики Узбекистан.</w:t>
      </w:r>
      <w:bookmarkEnd w:id="15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0" w:name="3567328"/>
      <w:r>
        <w:rPr>
          <w:rFonts w:eastAsia="Times New Roman"/>
          <w:color w:val="000000"/>
        </w:rPr>
        <w:t>Внесение изменений (корректировок) в ПТЭО/ПТЭР проекта, финансово-экономический отчет или ТЭО/ТЭР проектов по итогам завершения реализации проекта не допускается.</w:t>
      </w:r>
      <w:bookmarkEnd w:id="16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1" w:name="3567329"/>
      <w:r>
        <w:rPr>
          <w:rFonts w:eastAsia="Times New Roman"/>
          <w:color w:val="000000"/>
        </w:rPr>
        <w:t>30. Внесение изменений (корректировок) в утвержденное П</w:t>
      </w:r>
      <w:r>
        <w:rPr>
          <w:rFonts w:eastAsia="Times New Roman"/>
          <w:color w:val="000000"/>
        </w:rPr>
        <w:t>ТЭО/ПТЭР или ТЭО/ТЭР проекта осуществляется инициатором (заказчиком) путем разработки в установленном порядке скорректированного ПТЭО/ПТЭР или ТЭО/ТЭР проекта.</w:t>
      </w:r>
      <w:bookmarkEnd w:id="16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2" w:name="3567330"/>
      <w:r>
        <w:rPr>
          <w:rFonts w:eastAsia="Times New Roman"/>
          <w:color w:val="000000"/>
        </w:rPr>
        <w:t>31. Проведение экспертизы, а также утверждение и согласование скорректированного ПТЭО/ПТЭР или Т</w:t>
      </w:r>
      <w:r>
        <w:rPr>
          <w:rFonts w:eastAsia="Times New Roman"/>
          <w:color w:val="000000"/>
        </w:rPr>
        <w:t xml:space="preserve">ЭО/ТЭР проекта производится в порядке, предусмотренном настоящим Положением. </w:t>
      </w:r>
      <w:bookmarkEnd w:id="16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3" w:name="3567331"/>
      <w:r>
        <w:rPr>
          <w:rFonts w:eastAsia="Times New Roman"/>
          <w:color w:val="000000"/>
        </w:rPr>
        <w:t>32. Скорректированное ПТЭО/ПТЭР или ТЭО/ТЭР проекта утверждается органом, утвердившим первоначальное ПТЭО/ПТЭР или ТЭО/ТЭР проекта.</w:t>
      </w:r>
      <w:bookmarkEnd w:id="16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4" w:name="3567332"/>
      <w:r>
        <w:rPr>
          <w:rFonts w:eastAsia="Times New Roman"/>
          <w:color w:val="000000"/>
        </w:rPr>
        <w:t>33. В случае внесения изменений в ПТЭО/ПТЭР, ф</w:t>
      </w:r>
      <w:r>
        <w:rPr>
          <w:rFonts w:eastAsia="Times New Roman"/>
          <w:color w:val="000000"/>
        </w:rPr>
        <w:t xml:space="preserve">инансово-экономический отчет или ТЭО/ТЭР проекта, осуществленные в соответствии с отдельными решениями Президента Республики Узбекистан или Кабинета Министров в части уменьшения стоимости проекта (при сохранении основных технико-технологических параметров </w:t>
      </w:r>
      <w:r>
        <w:rPr>
          <w:rFonts w:eastAsia="Times New Roman"/>
          <w:color w:val="000000"/>
        </w:rPr>
        <w:t>проекта), внесение изменений (корректировок) в ПТЭО/ПТЭР, финансово-экономический отчет или ТЭО/ТЭР проекта не требуется, за исключением случаев, связанных с погашением кредитных ресурсов МФИ/ИПФО и Фонда реконструкции и развития Республики Узбекистан.</w:t>
      </w:r>
      <w:bookmarkEnd w:id="164"/>
    </w:p>
    <w:p w:rsidR="00000000" w:rsidRDefault="00DC4D69">
      <w:pPr>
        <w:jc w:val="center"/>
        <w:divId w:val="526260902"/>
        <w:rPr>
          <w:rFonts w:eastAsia="Times New Roman"/>
          <w:b/>
          <w:bCs/>
          <w:color w:val="000080"/>
        </w:rPr>
      </w:pPr>
      <w:bookmarkStart w:id="165" w:name="3567333"/>
      <w:r>
        <w:rPr>
          <w:rFonts w:eastAsia="Times New Roman"/>
          <w:b/>
          <w:bCs/>
          <w:color w:val="000080"/>
        </w:rPr>
        <w:t>Гла</w:t>
      </w:r>
      <w:r>
        <w:rPr>
          <w:rFonts w:eastAsia="Times New Roman"/>
          <w:b/>
          <w:bCs/>
          <w:color w:val="000080"/>
        </w:rPr>
        <w:t>ва 6. Заключительные положения</w:t>
      </w:r>
      <w:bookmarkEnd w:id="16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6" w:name="3567334"/>
      <w:r>
        <w:rPr>
          <w:rFonts w:eastAsia="Times New Roman"/>
          <w:color w:val="000000"/>
        </w:rPr>
        <w:t>34. Должностные лица Центра несут ответственность за достоверность и объективность результатов комплексной экспертизы документации.</w:t>
      </w:r>
      <w:bookmarkEnd w:id="16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7" w:name="3567335"/>
      <w:r>
        <w:rPr>
          <w:rFonts w:eastAsia="Times New Roman"/>
          <w:color w:val="000000"/>
        </w:rPr>
        <w:t>35. Споры и разногласия по вопросам применения настоящего Положения рассматриваются в установ</w:t>
      </w:r>
      <w:r>
        <w:rPr>
          <w:rFonts w:eastAsia="Times New Roman"/>
          <w:color w:val="000000"/>
        </w:rPr>
        <w:t>ленном порядке.</w:t>
      </w:r>
      <w:bookmarkEnd w:id="16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68" w:name="3567336"/>
      <w:r>
        <w:rPr>
          <w:rFonts w:eastAsia="Times New Roman"/>
          <w:color w:val="000000"/>
        </w:rPr>
        <w:t>36. Лица, виновные в нарушении требований настоящего Положения, несут ответственность в соответствии с законодательством.</w:t>
      </w:r>
      <w:bookmarkEnd w:id="168"/>
    </w:p>
    <w:p w:rsidR="00000000" w:rsidRDefault="00DC4D69">
      <w:pPr>
        <w:jc w:val="center"/>
        <w:divId w:val="1910260727"/>
        <w:rPr>
          <w:rFonts w:eastAsia="Times New Roman"/>
          <w:color w:val="000080"/>
          <w:sz w:val="22"/>
          <w:szCs w:val="22"/>
        </w:rPr>
      </w:pPr>
      <w:bookmarkStart w:id="169" w:name="3567337"/>
      <w:bookmarkStart w:id="170" w:name="3567338"/>
      <w:bookmarkEnd w:id="169"/>
      <w:r>
        <w:rPr>
          <w:rFonts w:eastAsia="Times New Roman"/>
          <w:color w:val="000080"/>
          <w:sz w:val="22"/>
          <w:szCs w:val="22"/>
        </w:rPr>
        <w:t xml:space="preserve">ПРИЛОЖЕНИЕ № 1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170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Положению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>о порядке разработки, проведения к</w:t>
      </w:r>
      <w:r>
        <w:rPr>
          <w:rFonts w:eastAsia="Times New Roman"/>
          <w:color w:val="000080"/>
          <w:sz w:val="22"/>
          <w:szCs w:val="22"/>
        </w:rPr>
        <w:t xml:space="preserve">омплексной экспертизы и утверждения предпроектной и проектной документации инвестиционных и инфраструктурных проектов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171" w:name="3567339"/>
      <w:r>
        <w:rPr>
          <w:rFonts w:eastAsia="Times New Roman"/>
          <w:caps/>
          <w:color w:val="000080"/>
        </w:rPr>
        <w:t>СХЕМА</w:t>
      </w:r>
      <w:bookmarkEnd w:id="171"/>
    </w:p>
    <w:p w:rsidR="00000000" w:rsidRDefault="00DC4D69">
      <w:pPr>
        <w:jc w:val="center"/>
        <w:divId w:val="2005548111"/>
        <w:rPr>
          <w:rFonts w:eastAsia="Times New Roman"/>
          <w:b/>
          <w:bCs/>
          <w:color w:val="000080"/>
        </w:rPr>
      </w:pPr>
      <w:bookmarkStart w:id="172" w:name="3567340"/>
      <w:r>
        <w:rPr>
          <w:rFonts w:eastAsia="Times New Roman"/>
          <w:b/>
          <w:bCs/>
          <w:color w:val="000080"/>
        </w:rPr>
        <w:t xml:space="preserve">разработки, экспертизы и утверждения предпроектной и проектной документации по инвестиционным и инфраструктурным проектам в рамках исполнения государственных программ развития Республики Узбекистан </w:t>
      </w:r>
      <w:bookmarkEnd w:id="172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414"/>
        <w:gridCol w:w="3169"/>
        <w:gridCol w:w="2298"/>
        <w:gridCol w:w="1816"/>
      </w:tblGrid>
      <w:tr w:rsidR="00000000"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bookmarkStart w:id="173" w:name="3567341"/>
            <w:bookmarkStart w:id="174" w:name="3567342"/>
            <w:bookmarkEnd w:id="173"/>
            <w:r>
              <w:rPr>
                <w:rStyle w:val="a6"/>
              </w:rPr>
              <w:t>Этапы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№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Мероприятия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Сроки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 xml:space="preserve">Ответственные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за ис</w:t>
            </w:r>
            <w:r>
              <w:rPr>
                <w:rStyle w:val="a6"/>
              </w:rPr>
              <w:t>полнение</w:t>
            </w:r>
          </w:p>
        </w:tc>
      </w:tr>
      <w:tr w:rsidR="00000000"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1-этап.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Разработка и экспертиза технического задания (ТЗ) на разработку ПТЭО (ПТЭР) проекта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Разработка ТЗ на разработку ПТЭО (ПТЭР) проекта, его согласование с ОНТС и внесение в Центр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ОНТС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Экспертиза технического задания </w:t>
            </w:r>
            <w:r>
              <w:br/>
              <w:t>с выдачей положительного заключения или замечаний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15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3.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Устранение выданных замечаний </w:t>
            </w:r>
            <w:r>
              <w:br/>
              <w:t>и повторное внесение технического задания в Центр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30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ОНТС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4.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Рассмотрение внесенного откорректированного технического задания с выдачей заключения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15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2-этап.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Разработка и экспертиза ПТЭО (ПТЭР) проектов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5.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Разработка ПТЭО на основании утвержденного ТЗ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6.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Экспертиза ПТЭО (ПТЭР) проекта </w:t>
            </w:r>
            <w:r>
              <w:br/>
              <w:t>с выдачей положительного заключения или замечаний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30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7.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Устранение выданных замечаний </w:t>
            </w:r>
            <w:r>
              <w:br/>
            </w:r>
            <w:r>
              <w:t>и повторное внесение ПТЭО (ПТЭР) проекта в Центр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30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проектная организация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8.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Экспертиза откорректированного ПТЭО (ПТЭР) проекта с выдачей заключения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15 рабочих дней со дня представления полного пакета документов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9.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Утверждение ПТЭО проекта </w:t>
            </w:r>
            <w:r>
              <w:br/>
              <w:t xml:space="preserve">и внесение в Государственный комитет Республики Узбекистан по инвестициям для включения </w:t>
            </w:r>
            <w:r>
              <w:br/>
              <w:t>в портфель проектов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</w:t>
            </w:r>
          </w:p>
        </w:tc>
      </w:tr>
      <w:tr w:rsidR="00000000">
        <w:tc>
          <w:tcPr>
            <w:tcW w:w="9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3-этап.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Разработка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и экспертиза ТЭО (ТЭР) проекта с учетом осуществления тендерных процедур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10.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Подготовка тендерной документации, проведение тендера </w:t>
            </w:r>
            <w:r>
              <w:br/>
              <w:t>и экспертиза контрактов на поставку оборудования, в том числе импортных контрактов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</w:t>
            </w:r>
            <w:r>
              <w:t>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Разработка ТЭО (ТЭР) проекта </w:t>
            </w:r>
            <w:r>
              <w:br/>
              <w:t>с учетом результатов проведенных конкурсных (тендерных) торгов и регистрации импортных контрактов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Проектные организации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Внесение разработанного ТЭО (ТЭР) проекта на экспертизу в Центр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13.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Экспертиза ТЭО (ТЭР) проекта </w:t>
            </w:r>
            <w:r>
              <w:br/>
              <w:t>с выдачей положительного заключения или замечания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20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14.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Устранение замечаний и повторное внесение ТЭО (ТЭР) проекта в Центр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30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Проектные организации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15.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Выдача заключения по повторно внесенному ТЭО (ТЭР) проекта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Не более 15 рабочих дней</w:t>
            </w:r>
            <w:r>
              <w:t xml:space="preserve"> со дня представления полного пакета документов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16.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На основании положительного заключения Центра подготовка проекта соответствующего решения по утверждению параметров ТЭО/ТЭР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В соответствии </w:t>
            </w:r>
            <w:r>
              <w:br/>
              <w:t>с установленными сроками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</w:tbl>
    <w:p w:rsidR="00000000" w:rsidRDefault="00DC4D69">
      <w:pPr>
        <w:jc w:val="center"/>
        <w:divId w:val="381565556"/>
        <w:rPr>
          <w:rFonts w:eastAsia="Times New Roman"/>
          <w:color w:val="000080"/>
          <w:sz w:val="22"/>
          <w:szCs w:val="22"/>
        </w:rPr>
      </w:pPr>
      <w:bookmarkStart w:id="175" w:name="3567343"/>
      <w:bookmarkStart w:id="176" w:name="3567344"/>
      <w:bookmarkEnd w:id="174"/>
      <w:bookmarkEnd w:id="175"/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176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разработки, проведения комплексной экспертизы и утверждения предпроектной и проектной документации инвестиционных и инфр</w:t>
      </w:r>
      <w:r>
        <w:rPr>
          <w:rFonts w:eastAsia="Times New Roman"/>
          <w:color w:val="000080"/>
          <w:sz w:val="22"/>
          <w:szCs w:val="22"/>
        </w:rPr>
        <w:t xml:space="preserve">аструктурных проектов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177" w:name="3567345"/>
      <w:r>
        <w:rPr>
          <w:rFonts w:eastAsia="Times New Roman"/>
          <w:caps/>
          <w:color w:val="000080"/>
        </w:rPr>
        <w:t>СХЕМА</w:t>
      </w:r>
      <w:bookmarkEnd w:id="177"/>
    </w:p>
    <w:p w:rsidR="00000000" w:rsidRDefault="00DC4D69">
      <w:pPr>
        <w:jc w:val="center"/>
        <w:divId w:val="7871705"/>
        <w:rPr>
          <w:rFonts w:eastAsia="Times New Roman"/>
          <w:b/>
          <w:bCs/>
          <w:color w:val="000080"/>
        </w:rPr>
      </w:pPr>
      <w:bookmarkStart w:id="178" w:name="3567346"/>
      <w:r>
        <w:rPr>
          <w:rFonts w:eastAsia="Times New Roman"/>
          <w:b/>
          <w:bCs/>
          <w:color w:val="000080"/>
        </w:rPr>
        <w:t>разработки, экспертизы и утверждения предпроектной и проектной документации инвестиционных и инфраструктурных проектов, реализация которых предусмотрена с привлечением средств МФИ/ИПФО</w:t>
      </w:r>
      <w:bookmarkEnd w:id="178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414"/>
        <w:gridCol w:w="2914"/>
        <w:gridCol w:w="2428"/>
        <w:gridCol w:w="1841"/>
      </w:tblGrid>
      <w:tr w:rsidR="00000000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bookmarkStart w:id="179" w:name="3567347"/>
            <w:bookmarkStart w:id="180" w:name="3567348"/>
            <w:bookmarkEnd w:id="179"/>
            <w:r>
              <w:rPr>
                <w:rStyle w:val="a6"/>
              </w:rPr>
              <w:t>Этапы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№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Сроки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 xml:space="preserve">Ответственные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за исполнение</w:t>
            </w:r>
          </w:p>
        </w:tc>
      </w:tr>
      <w:tr w:rsidR="00000000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 xml:space="preserve">1-этап. Разработка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и экспертиза финансово-экономического отчета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Совместно с ОНТС </w:t>
            </w:r>
            <w:r>
              <w:br/>
              <w:t>принимается решение по реализации проекта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ОНТС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Разработка финансово-экономического отчета </w:t>
            </w:r>
            <w:r>
              <w:br/>
              <w:t>(далее — отчет) при необходимости, с привлечением специализированной или проектной организации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Совместно с ОНТС, направление отчета на рассмотрение </w:t>
            </w:r>
            <w:r>
              <w:br/>
            </w:r>
            <w:r>
              <w:t>и согласование в Государственный комитет Республики Узбекистан по инвестициям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По итогам завершения разработки отчета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Представление отчета в Центр </w:t>
            </w:r>
            <w:r>
              <w:br/>
              <w:t>на проведение экспертизы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</w:t>
            </w:r>
            <w:r>
              <w:t>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Экспертиза отчета с выдачей положительного заключения или замечаний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В течение 15 рабочих дней со дня подтверждения факта оплаты за оказываемые услуги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Устранение выданных замечаний </w:t>
            </w:r>
            <w:r>
              <w:br/>
            </w:r>
            <w:r>
              <w:t xml:space="preserve">и повторное внесение отчета, согласованного </w:t>
            </w:r>
            <w:r>
              <w:br/>
              <w:t xml:space="preserve">с Государственным комитетом Республики Узбекистан </w:t>
            </w:r>
            <w:r>
              <w:br/>
              <w:t>по инвестициям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В течение 30 рабочих дней со дня получения замечаний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Экспертиза откорректированного отчета с выдачей заключения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Не более 15 рабочих дней </w:t>
            </w:r>
            <w:r>
              <w:br/>
              <w:t>со дня представления полного пакета документов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Инициатор (заказчик) при работе на территории республики предоценочных миссий или групп МФИ/ИПФО, представляет </w:t>
            </w:r>
            <w:r>
              <w:br/>
              <w:t xml:space="preserve">им отчет, прошедший экспертизу </w:t>
            </w:r>
            <w:r>
              <w:br/>
              <w:t>в Центре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Подписание меморандума </w:t>
            </w:r>
            <w:r>
              <w:br/>
              <w:t xml:space="preserve">о взаимопонимании </w:t>
            </w:r>
            <w:r>
              <w:br/>
              <w:t>и пре</w:t>
            </w:r>
            <w:r>
              <w:t>доставлении кредитных ресурсов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В соответствии </w:t>
            </w:r>
            <w:r>
              <w:br/>
              <w:t>с установленным порядком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2-этап.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Разработка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 xml:space="preserve">и экспертиза ТЭО (ТЭР) проекта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 xml:space="preserve">с учетом осуществления тендерных процедур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и регистрации импортных контрактов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Разработка </w:t>
            </w:r>
            <w:r>
              <w:rPr>
                <w:color w:val="000000"/>
              </w:rPr>
              <w:t xml:space="preserve">ТЭО (ТЭР) проекта </w:t>
            </w:r>
            <w:r>
              <w:rPr>
                <w:color w:val="000000"/>
              </w:rPr>
              <w:br/>
              <w:t xml:space="preserve">на основании </w:t>
            </w:r>
            <w:r>
              <w:t xml:space="preserve">отчета </w:t>
            </w:r>
            <w:r>
              <w:rPr>
                <w:color w:val="000000"/>
              </w:rPr>
              <w:t>и результатов работы оценочных миссий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В соответствии </w:t>
            </w:r>
            <w:r>
              <w:br/>
              <w:t>с установленными сроками проектирования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Проектные организации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Внесение разработанного ТЭО (ТЭР) проекта на экспертизу </w:t>
            </w:r>
            <w:r>
              <w:br/>
              <w:t>в Центр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Экспертиза ТЭО (ТЭР) проекта </w:t>
            </w:r>
            <w:r>
              <w:br/>
              <w:t>с выдачей положительного заключения или замечаний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В зависимости от мощности и отраслевой принадлежности реализации проекта, но не более </w:t>
            </w:r>
            <w:r>
              <w:br/>
              <w:t>20 рабочих дней со дня подтверждения факта оплаты за оказываемые услуги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Устранение замечаний </w:t>
            </w:r>
            <w:r>
              <w:br/>
              <w:t>и повторное внесение ТЭО (ТЭР) проекта в Центр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В течении 30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Проектные организации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Экспертиза откорректированного ТЭО (ТЭР) проекта с выдачей заключения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В течении 15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На основании положительного заключения Центра, подготовка проекта соответствующего решения по утверждению параметров ТЭО/ТЭР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В соответствии </w:t>
            </w:r>
            <w:r>
              <w:br/>
              <w:t>с установленными сроками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Подготовка тендерной документации,</w:t>
            </w:r>
            <w:r>
              <w:t xml:space="preserve"> проведение тендера и экспертиза контрактов </w:t>
            </w:r>
            <w:r>
              <w:br/>
              <w:t>на поставку оборудования, в том числе импортных контрактов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Реализация проекта </w:t>
            </w:r>
            <w:r>
              <w:br/>
              <w:t>в установленном порядке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</w:tbl>
    <w:p w:rsidR="00000000" w:rsidRDefault="00DC4D69">
      <w:pPr>
        <w:jc w:val="center"/>
        <w:divId w:val="1438477097"/>
        <w:rPr>
          <w:rFonts w:eastAsia="Times New Roman"/>
          <w:color w:val="000080"/>
          <w:sz w:val="22"/>
          <w:szCs w:val="22"/>
        </w:rPr>
      </w:pPr>
      <w:bookmarkStart w:id="181" w:name="3567349"/>
      <w:bookmarkStart w:id="182" w:name="3567350"/>
      <w:bookmarkEnd w:id="180"/>
      <w:bookmarkEnd w:id="181"/>
      <w:r>
        <w:rPr>
          <w:rFonts w:eastAsia="Times New Roman"/>
          <w:color w:val="000080"/>
          <w:sz w:val="22"/>
          <w:szCs w:val="22"/>
        </w:rPr>
        <w:t xml:space="preserve">ПРИЛОЖЕНИЕ № 3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182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разработки, проведения комплексной экспертизы и утверждения предпроектной и проектной документации инвестиционных и инфраструктурных проектов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183" w:name="3567351"/>
      <w:r>
        <w:rPr>
          <w:rFonts w:eastAsia="Times New Roman"/>
          <w:caps/>
          <w:color w:val="000080"/>
        </w:rPr>
        <w:t>СХЕМА</w:t>
      </w:r>
      <w:bookmarkEnd w:id="183"/>
    </w:p>
    <w:p w:rsidR="00000000" w:rsidRDefault="00DC4D69">
      <w:pPr>
        <w:jc w:val="center"/>
        <w:divId w:val="719282454"/>
        <w:rPr>
          <w:rFonts w:eastAsia="Times New Roman"/>
          <w:b/>
          <w:bCs/>
          <w:color w:val="000080"/>
        </w:rPr>
      </w:pPr>
      <w:bookmarkStart w:id="184" w:name="3567352"/>
      <w:r>
        <w:rPr>
          <w:rFonts w:eastAsia="Times New Roman"/>
          <w:b/>
          <w:bCs/>
          <w:color w:val="000080"/>
        </w:rPr>
        <w:t>разработки, э</w:t>
      </w:r>
      <w:r>
        <w:rPr>
          <w:rFonts w:eastAsia="Times New Roman"/>
          <w:b/>
          <w:bCs/>
          <w:color w:val="000080"/>
        </w:rPr>
        <w:t>кспертизы и утверждения предпроектной и проектной документации инвестиционных и инфраструктурных проектов, реализация которых предусмотрена в одностадийном порядке</w:t>
      </w:r>
      <w:bookmarkEnd w:id="184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414"/>
        <w:gridCol w:w="2931"/>
        <w:gridCol w:w="2448"/>
        <w:gridCol w:w="1804"/>
      </w:tblGrid>
      <w:tr w:rsidR="00000000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bookmarkStart w:id="185" w:name="3567353"/>
            <w:bookmarkStart w:id="186" w:name="3567354"/>
            <w:bookmarkEnd w:id="185"/>
            <w:r>
              <w:rPr>
                <w:rStyle w:val="a6"/>
              </w:rPr>
              <w:t>Этапы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Мероприятия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Сроки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 xml:space="preserve">Ответственные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за исполнение</w:t>
            </w:r>
          </w:p>
        </w:tc>
      </w:tr>
      <w:tr w:rsidR="00000000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 xml:space="preserve">1-этап. Разработка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и экспертиза финансово-экономического отчета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Совместно с ОНТС принимается решение по реализации проекта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ОНТС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Разработка финансово-экономического отчета (далее — отчет) при необходимости, с привлечением специализированной или проектной организации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Совместно с ОНТС, направление отчета на рассмотрение и согласование в Государственный комитет Республики Узбекистан по инвестициям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По итогам завершения работы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Представление отчета в Центр на проведение</w:t>
            </w:r>
            <w:r>
              <w:t xml:space="preserve"> экспертизы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Экспертиза отчета с выдачей положительного заключения или замечаний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Не более 15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Устранение выданных замечаний и повторное внесение отчета, согласованного с Государственным комитетом Республики Узбекистан по инвестициям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Не более 30 рабочих дней </w:t>
            </w:r>
            <w:r>
              <w:br/>
              <w:t>со дня получения замечаний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7.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Экспертиза внесенного откорректированного отчета с выдачей заключения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Не более 15 рабочих дней </w:t>
            </w:r>
            <w:r>
              <w:br/>
              <w:t>со дня представления полного пакета документов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2-этап.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 xml:space="preserve">Разработка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 xml:space="preserve">и экспертиза технического задания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на разработку ТЭО (ТЭР) проектов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8.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Разработка технического задания на разработку ТЭО (ТЭР) проекта и внесение в Центр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9.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Экспертиза технического задания (ТЗ) с выдачей положительного заключения или замечаний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Не более 15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10.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Устранение выданных замечаний и повторное внесение ТЗ в Центр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Экспертиза откорректированного ТЗ с выдачей заключения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Не более 15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Центр</w:t>
            </w:r>
          </w:p>
        </w:tc>
      </w:tr>
      <w:tr w:rsidR="00000000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3-этап. Разработка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 xml:space="preserve">и экспертиза ТЭО (ТЭР) проекта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 xml:space="preserve">с учетом осуществления тендерных процедур </w:t>
            </w:r>
            <w:r>
              <w:rPr>
                <w:b/>
                <w:bCs/>
              </w:rPr>
              <w:br/>
            </w:r>
            <w:r>
              <w:rPr>
                <w:rStyle w:val="a6"/>
              </w:rPr>
              <w:t>и регистрации импортных контрактов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Подготовка тендерной документации, проведение тендера и экспертиза контрактов на поставку оборудования, в том числе импортных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</w:t>
            </w:r>
            <w:r>
              <w:t>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13.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Разработка </w:t>
            </w:r>
            <w:r>
              <w:rPr>
                <w:color w:val="000000"/>
              </w:rPr>
              <w:t>ТЭО (ТЭР) проекта на основании утвержденного ТЗ, Отчета и тендерной документации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 xml:space="preserve">В соответствии </w:t>
            </w:r>
            <w:r>
              <w:br/>
              <w:t>с установленными сроками проектирования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Проектные организации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14.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Внесение разработанного ТЭО (ТЭР) проекта на экспертизу в Центр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15.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 xml:space="preserve">Экспертиза </w:t>
            </w:r>
            <w:r>
              <w:t>ТЭО (ТЭР) проекта с выдачей положительного заключения или замечаний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Не более 20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16.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Устранение замечаний и повторное внесение ТЭО (ТЭР) проекта в Центр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 xml:space="preserve">Не более </w:t>
            </w:r>
            <w:r>
              <w:t>30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проекта,</w:t>
            </w:r>
          </w:p>
          <w:p w:rsidR="00000000" w:rsidRDefault="00DC4D69">
            <w:pPr>
              <w:pStyle w:val="a5"/>
              <w:jc w:val="center"/>
            </w:pPr>
            <w:r>
              <w:t>Проектные организации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17.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 xml:space="preserve">Экспертиза </w:t>
            </w:r>
            <w:r>
              <w:t>откорректированного ТЭО (ТЭР) проекта с выдачей заключения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color w:val="000000"/>
              </w:rPr>
              <w:t>Не более</w:t>
            </w:r>
            <w:r>
              <w:t xml:space="preserve"> 15 рабочих дней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Центр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18.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На основании положительного заключения Центра подготовка проекта соответствующего решения по утверждению параметров ТЭО/ТЭР проекта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В соответствии с установленными сроками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19.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Реализация проекта в установленном порядке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Инициаторы (заказчики) реализации проекта</w:t>
            </w:r>
          </w:p>
        </w:tc>
      </w:tr>
    </w:tbl>
    <w:p w:rsidR="00000000" w:rsidRDefault="00DC4D69">
      <w:pPr>
        <w:jc w:val="center"/>
        <w:divId w:val="953445731"/>
        <w:rPr>
          <w:rFonts w:eastAsia="Times New Roman"/>
          <w:color w:val="000080"/>
          <w:sz w:val="22"/>
          <w:szCs w:val="22"/>
        </w:rPr>
      </w:pPr>
      <w:bookmarkStart w:id="187" w:name="3567355"/>
      <w:bookmarkStart w:id="188" w:name="3567356"/>
      <w:bookmarkEnd w:id="186"/>
      <w:bookmarkEnd w:id="187"/>
      <w:r>
        <w:rPr>
          <w:rFonts w:eastAsia="Times New Roman"/>
          <w:color w:val="000080"/>
          <w:sz w:val="22"/>
          <w:szCs w:val="22"/>
        </w:rPr>
        <w:t>ПРИЛОЖЕНИЕ № 4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188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</w:t>
      </w:r>
      <w:r>
        <w:rPr>
          <w:rStyle w:val="a3"/>
          <w:rFonts w:eastAsia="Times New Roman"/>
          <w:sz w:val="22"/>
          <w:szCs w:val="22"/>
        </w:rPr>
        <w:t>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разработки, проведения комплексной экспертизы и утверждения предпроектной и проектной документации инвестиционных и инфраструктурных проектов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189" w:name="3567357"/>
      <w:r>
        <w:rPr>
          <w:rFonts w:eastAsia="Times New Roman"/>
          <w:caps/>
          <w:color w:val="000080"/>
        </w:rPr>
        <w:t>ТИПОВАЯ СТРУКТУРА</w:t>
      </w:r>
      <w:bookmarkEnd w:id="189"/>
    </w:p>
    <w:p w:rsidR="00000000" w:rsidRDefault="00DC4D69">
      <w:pPr>
        <w:jc w:val="center"/>
        <w:divId w:val="288170350"/>
        <w:rPr>
          <w:rFonts w:eastAsia="Times New Roman"/>
          <w:b/>
          <w:bCs/>
          <w:color w:val="000080"/>
        </w:rPr>
      </w:pPr>
      <w:bookmarkStart w:id="190" w:name="3567358"/>
      <w:r>
        <w:rPr>
          <w:rFonts w:eastAsia="Times New Roman"/>
          <w:b/>
          <w:bCs/>
          <w:color w:val="000080"/>
        </w:rPr>
        <w:t>предварительного технико-экономического обоснования и предварительного техни</w:t>
      </w:r>
      <w:r>
        <w:rPr>
          <w:rFonts w:eastAsia="Times New Roman"/>
          <w:b/>
          <w:bCs/>
          <w:color w:val="000080"/>
        </w:rPr>
        <w:t>ко-экономического расчета (ПТЭО/ПТЭР) проекта</w:t>
      </w:r>
      <w:bookmarkEnd w:id="19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1" w:name="3567359"/>
      <w:bookmarkStart w:id="192" w:name="3567360"/>
      <w:bookmarkEnd w:id="191"/>
      <w:r>
        <w:rPr>
          <w:rStyle w:val="a6"/>
          <w:rFonts w:eastAsia="Times New Roman"/>
          <w:color w:val="000000"/>
        </w:rPr>
        <w:t>Содержание ПТЭО/ПТЭР проекта:</w:t>
      </w:r>
      <w:bookmarkEnd w:id="19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3" w:name="3567361"/>
      <w:r>
        <w:rPr>
          <w:rFonts w:eastAsia="Times New Roman"/>
          <w:color w:val="000000"/>
        </w:rPr>
        <w:t>1. Резюме проекта;</w:t>
      </w:r>
      <w:bookmarkEnd w:id="19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4" w:name="3567363"/>
      <w:r>
        <w:rPr>
          <w:rFonts w:eastAsia="Times New Roman"/>
          <w:color w:val="000000"/>
        </w:rPr>
        <w:t xml:space="preserve">2. Введение; </w:t>
      </w:r>
      <w:bookmarkEnd w:id="19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5" w:name="3567364"/>
      <w:r>
        <w:rPr>
          <w:rFonts w:eastAsia="Times New Roman"/>
          <w:color w:val="000000"/>
        </w:rPr>
        <w:t xml:space="preserve">3. Маркетинговый раздел; </w:t>
      </w:r>
      <w:bookmarkEnd w:id="19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6" w:name="3567365"/>
      <w:r>
        <w:rPr>
          <w:rFonts w:eastAsia="Times New Roman"/>
          <w:color w:val="000000"/>
        </w:rPr>
        <w:t xml:space="preserve">4. Технико-технологический раздел; </w:t>
      </w:r>
      <w:bookmarkEnd w:id="19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7" w:name="3567367"/>
      <w:r>
        <w:rPr>
          <w:rFonts w:eastAsia="Times New Roman"/>
          <w:color w:val="000000"/>
        </w:rPr>
        <w:t xml:space="preserve">5. Экологический раздел; </w:t>
      </w:r>
      <w:bookmarkEnd w:id="19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8" w:name="3567368"/>
      <w:r>
        <w:rPr>
          <w:rFonts w:eastAsia="Times New Roman"/>
          <w:color w:val="000000"/>
        </w:rPr>
        <w:t xml:space="preserve">6. Институциональный раздел; </w:t>
      </w:r>
      <w:bookmarkEnd w:id="19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199" w:name="3567369"/>
      <w:r>
        <w:rPr>
          <w:rFonts w:eastAsia="Times New Roman"/>
          <w:color w:val="000000"/>
        </w:rPr>
        <w:t>7. Архитектурно-строительный раздел;</w:t>
      </w:r>
      <w:bookmarkEnd w:id="19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0" w:name="3567370"/>
      <w:r>
        <w:rPr>
          <w:rFonts w:eastAsia="Times New Roman"/>
          <w:color w:val="000000"/>
        </w:rPr>
        <w:t xml:space="preserve">8. Финансовый раздел; </w:t>
      </w:r>
      <w:bookmarkEnd w:id="20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1" w:name="3567371"/>
      <w:r>
        <w:rPr>
          <w:rFonts w:eastAsia="Times New Roman"/>
          <w:color w:val="000000"/>
        </w:rPr>
        <w:t xml:space="preserve">9. Экономический раздел; </w:t>
      </w:r>
      <w:bookmarkEnd w:id="20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2" w:name="3567372"/>
      <w:r>
        <w:rPr>
          <w:rFonts w:eastAsia="Times New Roman"/>
          <w:color w:val="000000"/>
        </w:rPr>
        <w:t xml:space="preserve">10. Социальный раздел; </w:t>
      </w:r>
      <w:bookmarkEnd w:id="20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3" w:name="3567373"/>
      <w:r>
        <w:rPr>
          <w:rFonts w:eastAsia="Times New Roman"/>
          <w:color w:val="000000"/>
        </w:rPr>
        <w:t xml:space="preserve">11. Общие выводы по проекту; </w:t>
      </w:r>
      <w:bookmarkEnd w:id="20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4" w:name="3567375"/>
      <w:r>
        <w:rPr>
          <w:rFonts w:eastAsia="Times New Roman"/>
          <w:color w:val="000000"/>
        </w:rPr>
        <w:t>12. Приложения.</w:t>
      </w:r>
      <w:bookmarkEnd w:id="20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5" w:name="3567376"/>
      <w:r>
        <w:rPr>
          <w:rStyle w:val="a6"/>
          <w:rFonts w:eastAsia="Times New Roman"/>
          <w:color w:val="000000"/>
        </w:rPr>
        <w:t>Резюме проекта должно содержать:</w:t>
      </w:r>
      <w:bookmarkEnd w:id="20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6" w:name="3567377"/>
      <w:r>
        <w:rPr>
          <w:rFonts w:eastAsia="Times New Roman"/>
          <w:color w:val="000000"/>
        </w:rPr>
        <w:t xml:space="preserve">наименование проекта; </w:t>
      </w:r>
      <w:bookmarkEnd w:id="20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7" w:name="3567378"/>
      <w:r>
        <w:rPr>
          <w:rFonts w:eastAsia="Times New Roman"/>
          <w:color w:val="000000"/>
        </w:rPr>
        <w:t xml:space="preserve">наименование инициатора (заказчика); </w:t>
      </w:r>
      <w:bookmarkEnd w:id="20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8" w:name="3567379"/>
      <w:r>
        <w:rPr>
          <w:rFonts w:eastAsia="Times New Roman"/>
          <w:color w:val="000000"/>
        </w:rPr>
        <w:t xml:space="preserve">общую </w:t>
      </w:r>
      <w:r>
        <w:rPr>
          <w:rFonts w:eastAsia="Times New Roman"/>
          <w:color w:val="000000"/>
        </w:rPr>
        <w:t xml:space="preserve">расчетную стоимость проекта (в долл.США или экв.долл.США); </w:t>
      </w:r>
      <w:bookmarkEnd w:id="20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09" w:name="3567380"/>
      <w:r>
        <w:rPr>
          <w:rFonts w:eastAsia="Times New Roman"/>
          <w:color w:val="000000"/>
        </w:rPr>
        <w:t xml:space="preserve">масштаб проекта, в том числе мощность проекта; </w:t>
      </w:r>
      <w:bookmarkEnd w:id="20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0" w:name="3567381"/>
      <w:r>
        <w:rPr>
          <w:rFonts w:eastAsia="Times New Roman"/>
          <w:color w:val="000000"/>
        </w:rPr>
        <w:t xml:space="preserve">компоненты проекта с указанием стоимости по каждому из них; </w:t>
      </w:r>
      <w:bookmarkEnd w:id="21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1" w:name="3567382"/>
      <w:r>
        <w:rPr>
          <w:rFonts w:eastAsia="Times New Roman"/>
          <w:color w:val="000000"/>
        </w:rPr>
        <w:t xml:space="preserve">место реализации проекта (область, город); </w:t>
      </w:r>
      <w:bookmarkEnd w:id="21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2" w:name="3567383"/>
      <w:r>
        <w:rPr>
          <w:rFonts w:eastAsia="Times New Roman"/>
          <w:color w:val="000000"/>
        </w:rPr>
        <w:t>цель и задачи проекта, в том числе в количе</w:t>
      </w:r>
      <w:r>
        <w:rPr>
          <w:rFonts w:eastAsia="Times New Roman"/>
          <w:color w:val="000000"/>
        </w:rPr>
        <w:t xml:space="preserve">ственном выражении; </w:t>
      </w:r>
      <w:bookmarkEnd w:id="2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3" w:name="3567385"/>
      <w:r>
        <w:rPr>
          <w:rFonts w:eastAsia="Times New Roman"/>
          <w:color w:val="000000"/>
        </w:rPr>
        <w:t xml:space="preserve">целевые группы с отражением основных выгодополучателей; </w:t>
      </w:r>
      <w:bookmarkEnd w:id="2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4" w:name="3567387"/>
      <w:r>
        <w:rPr>
          <w:rFonts w:eastAsia="Times New Roman"/>
          <w:color w:val="000000"/>
        </w:rPr>
        <w:t xml:space="preserve">источники и схемы финансирования; </w:t>
      </w:r>
      <w:bookmarkEnd w:id="2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5" w:name="3567388"/>
      <w:r>
        <w:rPr>
          <w:rFonts w:eastAsia="Times New Roman"/>
          <w:color w:val="000000"/>
        </w:rPr>
        <w:t xml:space="preserve">период реализации проекта с разбивкой финансирования по годам. </w:t>
      </w:r>
      <w:bookmarkEnd w:id="21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6" w:name="3567390"/>
      <w:r>
        <w:rPr>
          <w:rFonts w:eastAsia="Times New Roman"/>
          <w:color w:val="000000"/>
        </w:rPr>
        <w:t xml:space="preserve">В </w:t>
      </w:r>
      <w:r>
        <w:rPr>
          <w:rStyle w:val="a6"/>
          <w:rFonts w:eastAsia="Times New Roman"/>
          <w:color w:val="000000"/>
        </w:rPr>
        <w:t xml:space="preserve">Введении </w:t>
      </w:r>
      <w:r>
        <w:rPr>
          <w:rFonts w:eastAsia="Times New Roman"/>
          <w:color w:val="000000"/>
        </w:rPr>
        <w:t>описываются существующие политические, социально-экономические, прир</w:t>
      </w:r>
      <w:r>
        <w:rPr>
          <w:rFonts w:eastAsia="Times New Roman"/>
          <w:color w:val="000000"/>
        </w:rPr>
        <w:t>одно-климатические, правовые и другие условия, в которых предполагается реализация проекта, в том числе указываются показатели, обеспеченности инфраструктурой, инвестиционный климат и другие социально-экономические показатели, характеризующие предполагаемо</w:t>
      </w:r>
      <w:r>
        <w:rPr>
          <w:rFonts w:eastAsia="Times New Roman"/>
          <w:color w:val="000000"/>
        </w:rPr>
        <w:t>е месторасположение и область влияния проекта. В данном разделе необходимо обосновать соответствие цели проекта с Концепцией развития отрасли, а также указать все возможные варианты достижения цели проекта, по которым проводится сравнительный анализ в кажд</w:t>
      </w:r>
      <w:r>
        <w:rPr>
          <w:rFonts w:eastAsia="Times New Roman"/>
          <w:color w:val="000000"/>
        </w:rPr>
        <w:t>ом из последующих разделов проекта.</w:t>
      </w:r>
      <w:bookmarkEnd w:id="21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7" w:name="3567391"/>
      <w:r>
        <w:rPr>
          <w:rStyle w:val="a6"/>
          <w:rFonts w:eastAsia="Times New Roman"/>
          <w:color w:val="000000"/>
        </w:rPr>
        <w:t>Маркетинговый раздел</w:t>
      </w:r>
      <w:r>
        <w:rPr>
          <w:rFonts w:eastAsia="Times New Roman"/>
          <w:color w:val="000000"/>
        </w:rPr>
        <w:t xml:space="preserve"> отражает предварительную оценку существующего и перспективного (на период жизни проекта) спроса на предполагаемую проектом продукцию (услуги). </w:t>
      </w:r>
      <w:bookmarkEnd w:id="2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8" w:name="3567392"/>
      <w:r>
        <w:rPr>
          <w:rFonts w:eastAsia="Times New Roman"/>
          <w:color w:val="000000"/>
        </w:rPr>
        <w:t xml:space="preserve">Данный раздел должен включать: </w:t>
      </w:r>
      <w:bookmarkEnd w:id="21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19" w:name="3567393"/>
      <w:r>
        <w:rPr>
          <w:rFonts w:eastAsia="Times New Roman"/>
          <w:color w:val="000000"/>
        </w:rPr>
        <w:t>анализ спроса (его тенд</w:t>
      </w:r>
      <w:r>
        <w:rPr>
          <w:rFonts w:eastAsia="Times New Roman"/>
          <w:color w:val="000000"/>
        </w:rPr>
        <w:t>енций) с учетом анализа объемов и цен на продукцию (услуги) на рынке, в том числе на экспорт.</w:t>
      </w:r>
      <w:bookmarkEnd w:id="21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0" w:name="3567394"/>
      <w:r>
        <w:rPr>
          <w:rFonts w:eastAsia="Times New Roman"/>
          <w:color w:val="000000"/>
        </w:rPr>
        <w:t xml:space="preserve">анализ рынков сырья, материалов и других факторов производства, связанных с функционированием проекта; </w:t>
      </w:r>
      <w:bookmarkEnd w:id="22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1" w:name="3567395"/>
      <w:r>
        <w:rPr>
          <w:rFonts w:eastAsia="Times New Roman"/>
          <w:color w:val="000000"/>
        </w:rPr>
        <w:t>анализ рынков и цен на товары, работы и услуги, закупаемые</w:t>
      </w:r>
      <w:r>
        <w:rPr>
          <w:rFonts w:eastAsia="Times New Roman"/>
          <w:color w:val="000000"/>
        </w:rPr>
        <w:t xml:space="preserve"> в рамках реализации проекта, который предусматривает сравнительный анализ производителей и поставщиков, их цен, качества и условий поставки, а также возможности удовлетворения потребностей проекта; </w:t>
      </w:r>
      <w:bookmarkEnd w:id="22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2" w:name="3567397"/>
      <w:r>
        <w:rPr>
          <w:rFonts w:eastAsia="Times New Roman"/>
          <w:color w:val="000000"/>
        </w:rPr>
        <w:t xml:space="preserve">анализ работы существующих объектов в данной отрасли, в том числе анализ конкурентов; </w:t>
      </w:r>
      <w:bookmarkEnd w:id="22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3" w:name="3567398"/>
      <w:r>
        <w:rPr>
          <w:rFonts w:eastAsia="Times New Roman"/>
          <w:color w:val="000000"/>
        </w:rPr>
        <w:t xml:space="preserve">рекомендуемые мероприятия по содействию сбыту продукции (услуг); </w:t>
      </w:r>
      <w:bookmarkEnd w:id="22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4" w:name="3567400"/>
      <w:r>
        <w:rPr>
          <w:rFonts w:eastAsia="Times New Roman"/>
          <w:color w:val="000000"/>
        </w:rPr>
        <w:t xml:space="preserve">оценку коммерческих рисков, основные определяющие факторы риска, предположительный характер и диапазон </w:t>
      </w:r>
      <w:r>
        <w:rPr>
          <w:rFonts w:eastAsia="Times New Roman"/>
          <w:color w:val="000000"/>
        </w:rPr>
        <w:t xml:space="preserve">изменений, предполагаемые мероприятия по снижению рисков; </w:t>
      </w:r>
      <w:bookmarkEnd w:id="22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5" w:name="3567401"/>
      <w:r>
        <w:rPr>
          <w:rFonts w:eastAsia="Times New Roman"/>
          <w:color w:val="000000"/>
        </w:rPr>
        <w:t xml:space="preserve">используемые источники информации и методики проведения маркетинговых исследований. </w:t>
      </w:r>
      <w:bookmarkEnd w:id="22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6" w:name="3567403"/>
      <w:r>
        <w:rPr>
          <w:rStyle w:val="a6"/>
          <w:rFonts w:eastAsia="Times New Roman"/>
          <w:color w:val="000000"/>
        </w:rPr>
        <w:t>Технико-технологический раздел</w:t>
      </w:r>
      <w:r>
        <w:rPr>
          <w:rFonts w:eastAsia="Times New Roman"/>
          <w:color w:val="000000"/>
        </w:rPr>
        <w:t xml:space="preserve"> отражает различные технологические решения реализации проекта, с описанием структ</w:t>
      </w:r>
      <w:r>
        <w:rPr>
          <w:rFonts w:eastAsia="Times New Roman"/>
          <w:color w:val="000000"/>
        </w:rPr>
        <w:t xml:space="preserve">уры проекта, технические решения по проекту, определяющие параметры, компоненты проекта, а также их расчетную стоимость. </w:t>
      </w:r>
      <w:bookmarkEnd w:id="22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7" w:name="3567404"/>
      <w:r>
        <w:rPr>
          <w:rFonts w:eastAsia="Times New Roman"/>
          <w:color w:val="000000"/>
        </w:rPr>
        <w:t xml:space="preserve">Данный раздел должен включать: </w:t>
      </w:r>
      <w:bookmarkEnd w:id="22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8" w:name="3567405"/>
      <w:r>
        <w:rPr>
          <w:rFonts w:eastAsia="Times New Roman"/>
          <w:color w:val="000000"/>
        </w:rPr>
        <w:t>анализ различных технологических решений реализации проекта, их преимущества и недостатки, обоснование</w:t>
      </w:r>
      <w:r>
        <w:rPr>
          <w:rFonts w:eastAsia="Times New Roman"/>
          <w:color w:val="000000"/>
        </w:rPr>
        <w:t xml:space="preserve"> выбранного варианта; </w:t>
      </w:r>
      <w:bookmarkEnd w:id="22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29" w:name="3567406"/>
      <w:r>
        <w:rPr>
          <w:rFonts w:eastAsia="Times New Roman"/>
          <w:color w:val="000000"/>
        </w:rPr>
        <w:t>месторасположение проекта, который обосновывает выбор места размещения проекта, расположенность относительно источников и поставщиков сырья, потребителей продукции и услуг, близость к инженерно-транспортной инфраструктуре (железнодор</w:t>
      </w:r>
      <w:r>
        <w:rPr>
          <w:rFonts w:eastAsia="Times New Roman"/>
          <w:color w:val="000000"/>
        </w:rPr>
        <w:t>ожным магистралям, автомобильным дорогам, трубопроводам, энергетическим источникам и т.д.) и связи, географические особенности, а также альтернативные варианты месторасположения проекта;</w:t>
      </w:r>
      <w:bookmarkEnd w:id="22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0" w:name="3567407"/>
      <w:r>
        <w:rPr>
          <w:rFonts w:eastAsia="Times New Roman"/>
          <w:color w:val="000000"/>
        </w:rPr>
        <w:t>масштаб проекта, определяющий расчетное обоснование мощности проекта,</w:t>
      </w:r>
      <w:r>
        <w:rPr>
          <w:rFonts w:eastAsia="Times New Roman"/>
          <w:color w:val="000000"/>
        </w:rPr>
        <w:t xml:space="preserve"> динамики освоения мощности проекта; </w:t>
      </w:r>
      <w:bookmarkEnd w:id="23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1" w:name="3567408"/>
      <w:r>
        <w:rPr>
          <w:rFonts w:eastAsia="Times New Roman"/>
          <w:color w:val="000000"/>
        </w:rPr>
        <w:t xml:space="preserve">оценку влияния проекта на инфраструктуру региона и развитие совокупных (смежных) отраслей; </w:t>
      </w:r>
      <w:bookmarkEnd w:id="23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2" w:name="3567409"/>
      <w:r>
        <w:rPr>
          <w:rFonts w:eastAsia="Times New Roman"/>
          <w:color w:val="000000"/>
        </w:rPr>
        <w:t>обоснование выбора технологий и оборудования, соответствие мировым стандартам, технологическая совместимость с уже используемы</w:t>
      </w:r>
      <w:r>
        <w:rPr>
          <w:rFonts w:eastAsia="Times New Roman"/>
          <w:color w:val="000000"/>
        </w:rPr>
        <w:t>м оборудованием, оптимальное соотношение цена-качество, физическая и моральная амортизация, альтернативные варианты выбора технологий и оборудования, применение инновационного оборудования, использование ноу-хау, использование проектом стандартов качества,</w:t>
      </w:r>
      <w:r>
        <w:rPr>
          <w:rFonts w:eastAsia="Times New Roman"/>
          <w:color w:val="000000"/>
        </w:rPr>
        <w:t xml:space="preserve"> нормативные документы, устанавливающие технические и технологические требования к проекту; </w:t>
      </w:r>
      <w:bookmarkEnd w:id="23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3" w:name="3567410"/>
      <w:r>
        <w:rPr>
          <w:rFonts w:eastAsia="Times New Roman"/>
          <w:color w:val="000000"/>
        </w:rPr>
        <w:t>обеспеченность проекта инженерными сооружениями, то есть имеющиеся в наличии транспортные подъезды и средства, энерго-, тепло-, водоснабжения и канализации, складс</w:t>
      </w:r>
      <w:r>
        <w:rPr>
          <w:rFonts w:eastAsia="Times New Roman"/>
          <w:color w:val="000000"/>
        </w:rPr>
        <w:t xml:space="preserve">кие помещения; </w:t>
      </w:r>
      <w:bookmarkEnd w:id="2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4" w:name="3567411"/>
      <w:r>
        <w:rPr>
          <w:rFonts w:eastAsia="Times New Roman"/>
          <w:color w:val="000000"/>
        </w:rPr>
        <w:t>график реализации проекта, который отражает инвестиционный период проекта по годам реализации и технологическим этапам, с графическим отображением последовательности и продолжительности мероприятий по проекту во времени (план-график) с учет</w:t>
      </w:r>
      <w:r>
        <w:rPr>
          <w:rFonts w:eastAsia="Times New Roman"/>
          <w:color w:val="000000"/>
        </w:rPr>
        <w:t xml:space="preserve">ом источников и объемов финансирования; </w:t>
      </w:r>
      <w:bookmarkEnd w:id="23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5" w:name="3567412"/>
      <w:r>
        <w:rPr>
          <w:rFonts w:eastAsia="Times New Roman"/>
          <w:color w:val="000000"/>
        </w:rPr>
        <w:t xml:space="preserve">оценку технических рисков, определяющие основные факторы риска, предположительный характер и диапазон изменений, предполагаемые мероприятия по снижению рисков. </w:t>
      </w:r>
      <w:bookmarkEnd w:id="23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6" w:name="3567415"/>
      <w:r>
        <w:rPr>
          <w:rFonts w:eastAsia="Times New Roman"/>
          <w:color w:val="000000"/>
        </w:rPr>
        <w:t xml:space="preserve">При выборе проектных и технических решений выбираются </w:t>
      </w:r>
      <w:r>
        <w:rPr>
          <w:rFonts w:eastAsia="Times New Roman"/>
          <w:color w:val="000000"/>
        </w:rPr>
        <w:t>только те решения, которые имеют наименьшее экологическое негативное воздействие и оказывают больший социально-экономический эффект.</w:t>
      </w:r>
      <w:bookmarkEnd w:id="23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7" w:name="3567416"/>
      <w:r>
        <w:rPr>
          <w:rStyle w:val="a6"/>
          <w:rFonts w:eastAsia="Times New Roman"/>
          <w:color w:val="000000"/>
        </w:rPr>
        <w:t>Экологический раздел</w:t>
      </w:r>
      <w:r>
        <w:rPr>
          <w:rFonts w:eastAsia="Times New Roman"/>
          <w:color w:val="000000"/>
        </w:rPr>
        <w:t xml:space="preserve"> отражает экологические аспекты проекта. Данный раздел должен включать: </w:t>
      </w:r>
      <w:bookmarkEnd w:id="23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8" w:name="3567417"/>
      <w:r>
        <w:rPr>
          <w:rFonts w:eastAsia="Times New Roman"/>
          <w:color w:val="000000"/>
        </w:rPr>
        <w:t>оценку влияния проекта на сост</w:t>
      </w:r>
      <w:r>
        <w:rPr>
          <w:rFonts w:eastAsia="Times New Roman"/>
          <w:color w:val="000000"/>
        </w:rPr>
        <w:t>ояние окружающей среды, количественную оценку экологического ущерба от реализации проекта и предполагаемые мероприятия по уменьшению его негативного воздействия, с учетом заключения Государственного комитета Республики Узбекистан по экологии и охране окруж</w:t>
      </w:r>
      <w:r>
        <w:rPr>
          <w:rFonts w:eastAsia="Times New Roman"/>
          <w:color w:val="000000"/>
        </w:rPr>
        <w:t xml:space="preserve">ающей среды; </w:t>
      </w:r>
      <w:bookmarkEnd w:id="23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39" w:name="3567419"/>
      <w:r>
        <w:rPr>
          <w:rFonts w:eastAsia="Times New Roman"/>
          <w:color w:val="000000"/>
        </w:rPr>
        <w:t xml:space="preserve">мероприятия, предполагаемые проектом для улучшения экологической ситуации, как региона, так и страны в целом и их результат в количественном выражении; </w:t>
      </w:r>
      <w:bookmarkEnd w:id="23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0" w:name="3567420"/>
      <w:r>
        <w:rPr>
          <w:rStyle w:val="a6"/>
          <w:rFonts w:eastAsia="Times New Roman"/>
          <w:color w:val="000000"/>
        </w:rPr>
        <w:t>Институциональный раздел</w:t>
      </w:r>
      <w:r>
        <w:rPr>
          <w:rFonts w:eastAsia="Times New Roman"/>
          <w:color w:val="000000"/>
        </w:rPr>
        <w:t xml:space="preserve"> должен содержать схемы управления проектом на протяжении его жиз</w:t>
      </w:r>
      <w:r>
        <w:rPr>
          <w:rFonts w:eastAsia="Times New Roman"/>
          <w:color w:val="000000"/>
        </w:rPr>
        <w:t>ненного цикла, с описанием правовой основы, структуры управления и оценки финансовых затрат. Взаимодействие участников реализации проекта, распределение между собой затрат, выгод и ответственности, а также институциональные риски, основные определяющие фак</w:t>
      </w:r>
      <w:r>
        <w:rPr>
          <w:rFonts w:eastAsia="Times New Roman"/>
          <w:color w:val="000000"/>
        </w:rPr>
        <w:t xml:space="preserve">торы риска, предположительный характер и диапазон изменений, предположительные мероприятия по снижению рисков. </w:t>
      </w:r>
      <w:bookmarkEnd w:id="24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1" w:name="3567421"/>
      <w:r>
        <w:rPr>
          <w:rStyle w:val="a6"/>
          <w:rFonts w:eastAsia="Times New Roman"/>
          <w:color w:val="000000"/>
        </w:rPr>
        <w:t>Архитектурно-строительный раздел</w:t>
      </w:r>
      <w:r>
        <w:rPr>
          <w:rFonts w:eastAsia="Times New Roman"/>
          <w:color w:val="000000"/>
        </w:rPr>
        <w:t xml:space="preserve"> должен включать:</w:t>
      </w:r>
      <w:bookmarkEnd w:id="24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2" w:name="3567422"/>
      <w:r>
        <w:rPr>
          <w:rFonts w:eastAsia="Times New Roman"/>
          <w:color w:val="000000"/>
        </w:rPr>
        <w:t>обоснование выбора района и пункта размещения предприятия (сооружения) с учетом градостроитель</w:t>
      </w:r>
      <w:r>
        <w:rPr>
          <w:rFonts w:eastAsia="Times New Roman"/>
          <w:color w:val="000000"/>
        </w:rPr>
        <w:t>ных требований, принципиальные архитектурно-строительные и объемно-планировочные решения и их основные параметры;</w:t>
      </w:r>
      <w:bookmarkEnd w:id="24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3" w:name="3567423"/>
      <w:r>
        <w:rPr>
          <w:rFonts w:eastAsia="Times New Roman"/>
          <w:color w:val="000000"/>
        </w:rPr>
        <w:t xml:space="preserve">соответствие требованиям </w:t>
      </w:r>
      <w:bookmarkEnd w:id="243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"C:\\pages\\getpage.aspx?lact_id=45494"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Градостроительного кодекса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Республики Узбекистан, требованиям норма</w:t>
      </w:r>
      <w:r>
        <w:rPr>
          <w:rFonts w:eastAsia="Times New Roman"/>
          <w:color w:val="000000"/>
        </w:rPr>
        <w:t>тивных документов и принимаемой стоимости строительства уровню сложившейся конъюнктуры рынка, в том числе на базе изучения аналогичных проектов.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4" w:name="3567424"/>
      <w:r>
        <w:rPr>
          <w:rStyle w:val="a6"/>
          <w:rFonts w:eastAsia="Times New Roman"/>
          <w:color w:val="000000"/>
        </w:rPr>
        <w:t>Финансовый раздел</w:t>
      </w:r>
      <w:r>
        <w:rPr>
          <w:rFonts w:eastAsia="Times New Roman"/>
          <w:color w:val="000000"/>
        </w:rPr>
        <w:t xml:space="preserve"> содержит предварительную оценку и обоснование финансовых затрат и доходов, альтернативных схе</w:t>
      </w:r>
      <w:r>
        <w:rPr>
          <w:rFonts w:eastAsia="Times New Roman"/>
          <w:color w:val="000000"/>
        </w:rPr>
        <w:t xml:space="preserve">м и источников финансирования проекта, учет влияния инфляции на реализуемость проекта, а также оценку финансовой эффективности, финансовую модель реализации проекта. Данный раздел должен включать: </w:t>
      </w:r>
      <w:bookmarkEnd w:id="24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5" w:name="3567425"/>
      <w:r>
        <w:rPr>
          <w:rFonts w:eastAsia="Times New Roman"/>
          <w:color w:val="000000"/>
        </w:rPr>
        <w:t>расчет общих инвестиционных издержек, распределение потреб</w:t>
      </w:r>
      <w:r>
        <w:rPr>
          <w:rFonts w:eastAsia="Times New Roman"/>
          <w:color w:val="000000"/>
        </w:rPr>
        <w:t xml:space="preserve">ностей в финансировании по стадиям проекта и источникам финансирования; </w:t>
      </w:r>
      <w:bookmarkEnd w:id="24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6" w:name="3567426"/>
      <w:r>
        <w:rPr>
          <w:rFonts w:eastAsia="Times New Roman"/>
          <w:color w:val="000000"/>
        </w:rPr>
        <w:t xml:space="preserve">расчет производственных издержек (эксплуатационные издержки); </w:t>
      </w:r>
      <w:bookmarkEnd w:id="24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7" w:name="3567427"/>
      <w:r>
        <w:rPr>
          <w:rFonts w:eastAsia="Times New Roman"/>
          <w:color w:val="000000"/>
        </w:rPr>
        <w:t>расчет прочих издержек проекта, в том числе на обучение персонала;</w:t>
      </w:r>
      <w:bookmarkEnd w:id="24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8" w:name="3567428"/>
      <w:r>
        <w:rPr>
          <w:rFonts w:eastAsia="Times New Roman"/>
          <w:color w:val="000000"/>
        </w:rPr>
        <w:t xml:space="preserve">финансовые показатели проекта, включающие: </w:t>
      </w:r>
      <w:bookmarkEnd w:id="24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49" w:name="3567429"/>
      <w:r>
        <w:rPr>
          <w:rFonts w:eastAsia="Times New Roman"/>
          <w:color w:val="000000"/>
        </w:rPr>
        <w:t>расчет се</w:t>
      </w:r>
      <w:r>
        <w:rPr>
          <w:rFonts w:eastAsia="Times New Roman"/>
          <w:color w:val="000000"/>
        </w:rPr>
        <w:t xml:space="preserve">бестоимости продукции, тарифов, отпускной цены продукции (услуги); </w:t>
      </w:r>
      <w:bookmarkEnd w:id="24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0" w:name="3567430"/>
      <w:r>
        <w:rPr>
          <w:rFonts w:eastAsia="Times New Roman"/>
          <w:color w:val="000000"/>
        </w:rPr>
        <w:t xml:space="preserve">расчет доходов от продаж, расчет нераспределенной и чистой прибыли; </w:t>
      </w:r>
      <w:bookmarkEnd w:id="25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1" w:name="3567431"/>
      <w:r>
        <w:rPr>
          <w:rFonts w:eastAsia="Times New Roman"/>
          <w:color w:val="000000"/>
        </w:rPr>
        <w:t xml:space="preserve">сводный расчет потока денежных средств; </w:t>
      </w:r>
      <w:bookmarkEnd w:id="25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2" w:name="3567432"/>
      <w:r>
        <w:rPr>
          <w:rFonts w:eastAsia="Times New Roman"/>
          <w:color w:val="000000"/>
        </w:rPr>
        <w:t xml:space="preserve">анализ проекта с помощью простых методов финансовой оценки, в том числе расчет срока окупаемости, простой нормы прибыли, коэффициента покрытия задолженности; </w:t>
      </w:r>
      <w:bookmarkEnd w:id="25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3" w:name="3567433"/>
      <w:r>
        <w:rPr>
          <w:rFonts w:eastAsia="Times New Roman"/>
          <w:color w:val="000000"/>
        </w:rPr>
        <w:t>анализ проекта с помощью методов дисконтирования, в том числе расчет чистого дисконтированного до</w:t>
      </w:r>
      <w:r>
        <w:rPr>
          <w:rFonts w:eastAsia="Times New Roman"/>
          <w:color w:val="000000"/>
        </w:rPr>
        <w:t xml:space="preserve">хода (NPV), внутренней нормы прибыльности (IRR), отношения дисконтируемых выгод и затрат (В/С), дисконтированного срока окупаемости; </w:t>
      </w:r>
      <w:bookmarkEnd w:id="25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4" w:name="3567434"/>
      <w:r>
        <w:rPr>
          <w:rFonts w:eastAsia="Times New Roman"/>
          <w:color w:val="000000"/>
        </w:rPr>
        <w:t>анализ в условиях неопределенности, в том числе анализ чувствительности по основным параметрам (объем сбыта, цена сбыта, п</w:t>
      </w:r>
      <w:r>
        <w:rPr>
          <w:rFonts w:eastAsia="Times New Roman"/>
          <w:color w:val="000000"/>
        </w:rPr>
        <w:t xml:space="preserve">рямые издержки), анализ безубыточности проекта; </w:t>
      </w:r>
      <w:bookmarkEnd w:id="25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5" w:name="3567435"/>
      <w:r>
        <w:rPr>
          <w:rFonts w:eastAsia="Times New Roman"/>
          <w:color w:val="000000"/>
        </w:rPr>
        <w:t xml:space="preserve">анализ ликвидности проекта; </w:t>
      </w:r>
      <w:bookmarkEnd w:id="25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6" w:name="3567436"/>
      <w:r>
        <w:rPr>
          <w:rFonts w:eastAsia="Times New Roman"/>
          <w:color w:val="000000"/>
        </w:rPr>
        <w:t>формы бухгалтерской отчетности участников проекта, являющихся получателями кредитных или бюджетных средств за последние два года;</w:t>
      </w:r>
      <w:bookmarkEnd w:id="25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7" w:name="3567437"/>
      <w:r>
        <w:rPr>
          <w:rFonts w:eastAsia="Times New Roman"/>
          <w:color w:val="000000"/>
        </w:rPr>
        <w:t>текущее финансовое состояние участников проекта,</w:t>
      </w:r>
      <w:r>
        <w:rPr>
          <w:rFonts w:eastAsia="Times New Roman"/>
          <w:color w:val="000000"/>
        </w:rPr>
        <w:t xml:space="preserve"> являющихся получателями кредитных или бюджетных средств, в том числе:</w:t>
      </w:r>
      <w:bookmarkEnd w:id="25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8" w:name="3567438"/>
      <w:r>
        <w:rPr>
          <w:rFonts w:eastAsia="Times New Roman"/>
          <w:color w:val="000000"/>
        </w:rPr>
        <w:t>оценку ликвидности предприятия;</w:t>
      </w:r>
      <w:bookmarkEnd w:id="25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59" w:name="3567439"/>
      <w:r>
        <w:rPr>
          <w:rFonts w:eastAsia="Times New Roman"/>
          <w:color w:val="000000"/>
        </w:rPr>
        <w:t>оценку автономности предприятия;</w:t>
      </w:r>
      <w:bookmarkEnd w:id="25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0" w:name="3567440"/>
      <w:r>
        <w:rPr>
          <w:rFonts w:eastAsia="Times New Roman"/>
          <w:color w:val="000000"/>
        </w:rPr>
        <w:t>оценку прибыльности собственного капитала;</w:t>
      </w:r>
      <w:bookmarkEnd w:id="26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1" w:name="3567441"/>
      <w:r>
        <w:rPr>
          <w:rFonts w:eastAsia="Times New Roman"/>
          <w:color w:val="000000"/>
        </w:rPr>
        <w:t>оценку прибыльности вложенных средств с учетом обязательств;</w:t>
      </w:r>
      <w:bookmarkEnd w:id="26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2" w:name="3567442"/>
      <w:r>
        <w:rPr>
          <w:rFonts w:eastAsia="Times New Roman"/>
          <w:color w:val="000000"/>
        </w:rPr>
        <w:t>анализ схемы, ис</w:t>
      </w:r>
      <w:r>
        <w:rPr>
          <w:rFonts w:eastAsia="Times New Roman"/>
          <w:color w:val="000000"/>
        </w:rPr>
        <w:t>точников и условий финансирования, а также их альтернативных вариантов;</w:t>
      </w:r>
      <w:bookmarkEnd w:id="26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3" w:name="3567443"/>
      <w:r>
        <w:rPr>
          <w:rFonts w:eastAsia="Times New Roman"/>
          <w:color w:val="000000"/>
        </w:rPr>
        <w:t xml:space="preserve">оценку финансовых рисков, основные определяющие факторы риска, предположительный характер и диапазон изменений, предполагаемые мероприятия по снижению рисков. </w:t>
      </w:r>
      <w:bookmarkEnd w:id="26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4" w:name="3567444"/>
      <w:r>
        <w:rPr>
          <w:rStyle w:val="a6"/>
          <w:rFonts w:eastAsia="Times New Roman"/>
          <w:color w:val="000000"/>
        </w:rPr>
        <w:t>Экономический раздел</w:t>
      </w:r>
      <w:r>
        <w:rPr>
          <w:rFonts w:eastAsia="Times New Roman"/>
          <w:color w:val="000000"/>
        </w:rPr>
        <w:t xml:space="preserve"> отр</w:t>
      </w:r>
      <w:r>
        <w:rPr>
          <w:rFonts w:eastAsia="Times New Roman"/>
          <w:color w:val="000000"/>
        </w:rPr>
        <w:t>ажает анализ проекта с точки зрения экономики республики в целом или региона. Данный раздел должен включать:</w:t>
      </w:r>
      <w:bookmarkEnd w:id="26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5" w:name="3567445"/>
      <w:r>
        <w:rPr>
          <w:rFonts w:eastAsia="Times New Roman"/>
          <w:color w:val="000000"/>
        </w:rPr>
        <w:t>оценку экономических выгод и затрат, в том числе анализ результатов, следствий и влияния, анализ эффективности затрат и неизмеримых выгод, приращен</w:t>
      </w:r>
      <w:r>
        <w:rPr>
          <w:rFonts w:eastAsia="Times New Roman"/>
          <w:color w:val="000000"/>
        </w:rPr>
        <w:t xml:space="preserve">ных выгод и затрат, дополнительных выгод потребителя, необратимых издержек, внешних эффектов, международных эффектов, косвенных выгод проекта; </w:t>
      </w:r>
      <w:bookmarkEnd w:id="26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6" w:name="3567446"/>
      <w:r>
        <w:rPr>
          <w:rFonts w:eastAsia="Times New Roman"/>
          <w:color w:val="000000"/>
        </w:rPr>
        <w:t>целесообразность реализации проекта в рамках исполнения утвержденных Концепций развития отраслей, во взаимоувязк</w:t>
      </w:r>
      <w:r>
        <w:rPr>
          <w:rFonts w:eastAsia="Times New Roman"/>
          <w:color w:val="000000"/>
        </w:rPr>
        <w:t>е с оптимальным размещением проекта и производительных сил, использования действующих мощностей, а также конъюнктуры рынка сырья и производимой продукции;</w:t>
      </w:r>
      <w:bookmarkEnd w:id="26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7" w:name="3567447"/>
      <w:r>
        <w:rPr>
          <w:rFonts w:eastAsia="Times New Roman"/>
          <w:color w:val="000000"/>
        </w:rPr>
        <w:t>существующий и перспективный спрос на предполагаемую проектом продукцию (услуги) с точки зрения конъю</w:t>
      </w:r>
      <w:r>
        <w:rPr>
          <w:rFonts w:eastAsia="Times New Roman"/>
          <w:color w:val="000000"/>
        </w:rPr>
        <w:t>нктуры мирового и внутреннего рынка с учетом влияния проекта на рост экспортного потенциала страны или региона.</w:t>
      </w:r>
      <w:bookmarkEnd w:id="26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8" w:name="3567448"/>
      <w:r>
        <w:rPr>
          <w:rStyle w:val="a6"/>
          <w:rFonts w:eastAsia="Times New Roman"/>
          <w:color w:val="000000"/>
        </w:rPr>
        <w:t>Социальный раздел</w:t>
      </w:r>
      <w:r>
        <w:rPr>
          <w:rFonts w:eastAsia="Times New Roman"/>
          <w:color w:val="000000"/>
        </w:rPr>
        <w:t xml:space="preserve"> отражает социальные аспекты проекта и выгоды от реализации проекта по бенефициарам. Данный раздел должен включать: </w:t>
      </w:r>
      <w:bookmarkEnd w:id="26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69" w:name="3567449"/>
      <w:r>
        <w:rPr>
          <w:rFonts w:eastAsia="Times New Roman"/>
          <w:color w:val="000000"/>
        </w:rPr>
        <w:t>обоснованн</w:t>
      </w:r>
      <w:r>
        <w:rPr>
          <w:rFonts w:eastAsia="Times New Roman"/>
          <w:color w:val="000000"/>
        </w:rPr>
        <w:t xml:space="preserve">ость проекта с точки зрения социально-культурных и демографических характеристик населения; </w:t>
      </w:r>
      <w:bookmarkEnd w:id="26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70" w:name="3567450"/>
      <w:r>
        <w:rPr>
          <w:rFonts w:eastAsia="Times New Roman"/>
          <w:color w:val="000000"/>
        </w:rPr>
        <w:t xml:space="preserve">потребность проекта в трудовых ресурсах и его влияние на занятость населения; </w:t>
      </w:r>
      <w:bookmarkEnd w:id="27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71" w:name="3567451"/>
      <w:r>
        <w:rPr>
          <w:rFonts w:eastAsia="Times New Roman"/>
          <w:color w:val="000000"/>
        </w:rPr>
        <w:t xml:space="preserve">программу обучения и переподготовки рабочих и специалистов; </w:t>
      </w:r>
      <w:bookmarkEnd w:id="27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72" w:name="3567452"/>
      <w:r>
        <w:rPr>
          <w:rFonts w:eastAsia="Times New Roman"/>
          <w:color w:val="000000"/>
        </w:rPr>
        <w:t>нормы охраны труда и те</w:t>
      </w:r>
      <w:r>
        <w:rPr>
          <w:rFonts w:eastAsia="Times New Roman"/>
          <w:color w:val="000000"/>
        </w:rPr>
        <w:t>хники безопасности;</w:t>
      </w:r>
      <w:bookmarkEnd w:id="27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73" w:name="3567453"/>
      <w:r>
        <w:rPr>
          <w:rFonts w:eastAsia="Times New Roman"/>
          <w:color w:val="000000"/>
        </w:rPr>
        <w:t>социальную значимость проекта с учетом соответствия принятым правительственным решениям и Концепциям развития отраслей и регионов в социальной сфере и «прочих отраслях» в рамках использования действующих мощностей и оптимального их разм</w:t>
      </w:r>
      <w:r>
        <w:rPr>
          <w:rFonts w:eastAsia="Times New Roman"/>
          <w:color w:val="000000"/>
        </w:rPr>
        <w:t>ещения.</w:t>
      </w:r>
      <w:bookmarkEnd w:id="27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74" w:name="3567455"/>
      <w:r>
        <w:rPr>
          <w:rStyle w:val="a6"/>
          <w:rFonts w:eastAsia="Times New Roman"/>
          <w:color w:val="000000"/>
        </w:rPr>
        <w:t>Общие выводы</w:t>
      </w:r>
      <w:r>
        <w:rPr>
          <w:rFonts w:eastAsia="Times New Roman"/>
          <w:color w:val="000000"/>
        </w:rPr>
        <w:t xml:space="preserve"> отражают основные достоинства и недостатки проекта, выводы и описание логики по выбору оптимального варианта реализации проекта, основные риски по проекту, другие заключения. </w:t>
      </w:r>
      <w:bookmarkEnd w:id="27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75" w:name="3567457"/>
      <w:r>
        <w:rPr>
          <w:rStyle w:val="a6"/>
          <w:rFonts w:eastAsia="Times New Roman"/>
          <w:color w:val="000000"/>
        </w:rPr>
        <w:t>Приложения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к ПТЭО проекта должны включать: финансово-экономические модели по каждому из рассматриваемых вариантов реализации проекта, таблицы расходов, динамик, графики окупаемости, диаграммы, рисунки, карты местности и другие материалы и документы, подтверждающие и </w:t>
      </w:r>
      <w:r>
        <w:rPr>
          <w:rFonts w:eastAsia="Times New Roman"/>
          <w:color w:val="000000"/>
        </w:rPr>
        <w:t>раскрывающие информацию, приведенную в ПТЭО проекта.</w:t>
      </w:r>
      <w:bookmarkEnd w:id="275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276" w:name="3567460"/>
      <w:r>
        <w:rPr>
          <w:rStyle w:val="a7"/>
          <w:rFonts w:eastAsia="Times New Roman"/>
          <w:color w:val="339966"/>
          <w:sz w:val="20"/>
          <w:szCs w:val="20"/>
        </w:rPr>
        <w:t>Примечание: При подготовке ПТЭР проекта по «прочим отраслям», проектам социальной сферы, дорожно-транспортной и инженерно-коммуникационной инфраструктуры с низкой рентабельностью или ее отсутствием, разр</w:t>
      </w:r>
      <w:r>
        <w:rPr>
          <w:rStyle w:val="a7"/>
          <w:rFonts w:eastAsia="Times New Roman"/>
          <w:color w:val="339966"/>
          <w:sz w:val="20"/>
          <w:szCs w:val="20"/>
        </w:rPr>
        <w:t>аботка маркетингового раздела, а также разработка материалов и расчетов, отражающих финансовые выгоды при реализации проекта, носят рекомендательный характер.</w:t>
      </w:r>
      <w:bookmarkEnd w:id="276"/>
    </w:p>
    <w:p w:rsidR="00000000" w:rsidRDefault="00DC4D69">
      <w:pPr>
        <w:jc w:val="center"/>
        <w:divId w:val="28339475"/>
        <w:rPr>
          <w:rFonts w:eastAsia="Times New Roman"/>
          <w:color w:val="000080"/>
          <w:sz w:val="22"/>
          <w:szCs w:val="22"/>
        </w:rPr>
      </w:pPr>
      <w:bookmarkStart w:id="277" w:name="3567461"/>
      <w:bookmarkStart w:id="278" w:name="3567465"/>
      <w:bookmarkEnd w:id="277"/>
      <w:r>
        <w:rPr>
          <w:rFonts w:eastAsia="Times New Roman"/>
          <w:color w:val="000080"/>
          <w:sz w:val="22"/>
          <w:szCs w:val="22"/>
        </w:rPr>
        <w:t xml:space="preserve">ПРИЛОЖЕНИЕ № 5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278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Положению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>о порядке раз</w:t>
      </w:r>
      <w:r>
        <w:rPr>
          <w:rFonts w:eastAsia="Times New Roman"/>
          <w:color w:val="000080"/>
          <w:sz w:val="22"/>
          <w:szCs w:val="22"/>
        </w:rPr>
        <w:t xml:space="preserve">работки, проведения комплексной экспертизы и утверждения предпроектной и проектной документации инвестиционных и инфраструктурных проектов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279" w:name="3567466"/>
      <w:r>
        <w:rPr>
          <w:rFonts w:eastAsia="Times New Roman"/>
          <w:caps/>
          <w:color w:val="000080"/>
        </w:rPr>
        <w:t>ТИПОВАЯ СТРУКТУРА</w:t>
      </w:r>
      <w:bookmarkEnd w:id="279"/>
    </w:p>
    <w:p w:rsidR="00000000" w:rsidRDefault="00DC4D69">
      <w:pPr>
        <w:jc w:val="center"/>
        <w:divId w:val="174345903"/>
        <w:rPr>
          <w:rFonts w:eastAsia="Times New Roman"/>
          <w:b/>
          <w:bCs/>
          <w:color w:val="000080"/>
        </w:rPr>
      </w:pPr>
      <w:bookmarkStart w:id="280" w:name="3567468"/>
      <w:r>
        <w:rPr>
          <w:rFonts w:eastAsia="Times New Roman"/>
          <w:b/>
          <w:bCs/>
          <w:color w:val="000080"/>
        </w:rPr>
        <w:t>технико-экономического обоснования (ТЭО) и технико-экономического расчета (ТЭР) проекта</w:t>
      </w:r>
      <w:bookmarkEnd w:id="28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1" w:name="3567469"/>
      <w:bookmarkStart w:id="282" w:name="3567471"/>
      <w:bookmarkEnd w:id="281"/>
      <w:r>
        <w:rPr>
          <w:rStyle w:val="a6"/>
          <w:rFonts w:eastAsia="Times New Roman"/>
          <w:color w:val="000000"/>
        </w:rPr>
        <w:t>Содержание ТЭО/ТЭР проекта:</w:t>
      </w:r>
      <w:bookmarkEnd w:id="28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3" w:name="3567472"/>
      <w:r>
        <w:rPr>
          <w:rFonts w:eastAsia="Times New Roman"/>
          <w:color w:val="000000"/>
        </w:rPr>
        <w:t>1. Резюме проекта;</w:t>
      </w:r>
      <w:bookmarkEnd w:id="28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4" w:name="3567473"/>
      <w:r>
        <w:rPr>
          <w:rFonts w:eastAsia="Times New Roman"/>
          <w:color w:val="000000"/>
        </w:rPr>
        <w:t xml:space="preserve">2. Введение; </w:t>
      </w:r>
      <w:bookmarkEnd w:id="28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5" w:name="3567474"/>
      <w:r>
        <w:rPr>
          <w:rFonts w:eastAsia="Times New Roman"/>
          <w:color w:val="000000"/>
        </w:rPr>
        <w:t xml:space="preserve">3. Маркетинговый раздел; </w:t>
      </w:r>
      <w:bookmarkEnd w:id="28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6" w:name="3567475"/>
      <w:r>
        <w:rPr>
          <w:rFonts w:eastAsia="Times New Roman"/>
          <w:color w:val="000000"/>
        </w:rPr>
        <w:t xml:space="preserve">4. Технико-технологический раздел; </w:t>
      </w:r>
      <w:bookmarkEnd w:id="28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7" w:name="3567476"/>
      <w:r>
        <w:rPr>
          <w:rFonts w:eastAsia="Times New Roman"/>
          <w:color w:val="000000"/>
        </w:rPr>
        <w:t xml:space="preserve">5. Экологический раздел; </w:t>
      </w:r>
      <w:bookmarkEnd w:id="28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8" w:name="3567477"/>
      <w:r>
        <w:rPr>
          <w:rFonts w:eastAsia="Times New Roman"/>
          <w:color w:val="000000"/>
        </w:rPr>
        <w:t xml:space="preserve">6. Институциональный раздел; </w:t>
      </w:r>
      <w:bookmarkEnd w:id="28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89" w:name="3567478"/>
      <w:r>
        <w:rPr>
          <w:rFonts w:eastAsia="Times New Roman"/>
          <w:color w:val="000000"/>
        </w:rPr>
        <w:t>7. Архитектурно-строительный раздел;</w:t>
      </w:r>
      <w:bookmarkEnd w:id="28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0" w:name="3567479"/>
      <w:r>
        <w:rPr>
          <w:rFonts w:eastAsia="Times New Roman"/>
          <w:color w:val="000000"/>
        </w:rPr>
        <w:t xml:space="preserve">8. Финансовый раздел; </w:t>
      </w:r>
      <w:bookmarkEnd w:id="29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1" w:name="3567480"/>
      <w:r>
        <w:rPr>
          <w:rFonts w:eastAsia="Times New Roman"/>
          <w:color w:val="000000"/>
        </w:rPr>
        <w:t xml:space="preserve">9. Экономический </w:t>
      </w:r>
      <w:r>
        <w:rPr>
          <w:rFonts w:eastAsia="Times New Roman"/>
          <w:color w:val="000000"/>
        </w:rPr>
        <w:t xml:space="preserve">раздел; </w:t>
      </w:r>
      <w:bookmarkEnd w:id="29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2" w:name="3567481"/>
      <w:r>
        <w:rPr>
          <w:rFonts w:eastAsia="Times New Roman"/>
          <w:color w:val="000000"/>
        </w:rPr>
        <w:t xml:space="preserve">10. Социальный раздел; </w:t>
      </w:r>
      <w:bookmarkEnd w:id="29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3" w:name="3567482"/>
      <w:r>
        <w:rPr>
          <w:rFonts w:eastAsia="Times New Roman"/>
          <w:color w:val="000000"/>
        </w:rPr>
        <w:t xml:space="preserve">11. Общие выводы по проекту; </w:t>
      </w:r>
      <w:bookmarkEnd w:id="29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4" w:name="3567483"/>
      <w:r>
        <w:rPr>
          <w:rFonts w:eastAsia="Times New Roman"/>
          <w:color w:val="000000"/>
        </w:rPr>
        <w:t>12. Приложения</w:t>
      </w:r>
      <w:bookmarkEnd w:id="29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5" w:name="3567484"/>
      <w:r>
        <w:rPr>
          <w:rStyle w:val="a6"/>
          <w:rFonts w:eastAsia="Times New Roman"/>
          <w:color w:val="000000"/>
        </w:rPr>
        <w:t>Резюме проекта должно содержать:</w:t>
      </w:r>
      <w:bookmarkEnd w:id="29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6" w:name="3567485"/>
      <w:r>
        <w:rPr>
          <w:rFonts w:eastAsia="Times New Roman"/>
          <w:color w:val="000000"/>
        </w:rPr>
        <w:t xml:space="preserve">наименование проекта; </w:t>
      </w:r>
      <w:bookmarkEnd w:id="29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7" w:name="3567486"/>
      <w:r>
        <w:rPr>
          <w:rFonts w:eastAsia="Times New Roman"/>
          <w:color w:val="000000"/>
        </w:rPr>
        <w:t xml:space="preserve">наименование инициатора (заказчика); </w:t>
      </w:r>
      <w:bookmarkEnd w:id="29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8" w:name="3567487"/>
      <w:r>
        <w:rPr>
          <w:rFonts w:eastAsia="Times New Roman"/>
          <w:color w:val="000000"/>
        </w:rPr>
        <w:t xml:space="preserve">общую стоимость проекта (в сумах и в валюте проекта); </w:t>
      </w:r>
      <w:bookmarkEnd w:id="29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299" w:name="3567488"/>
      <w:r>
        <w:rPr>
          <w:rFonts w:eastAsia="Times New Roman"/>
          <w:color w:val="000000"/>
        </w:rPr>
        <w:t xml:space="preserve">масштаб проекта, в том числе </w:t>
      </w:r>
      <w:r>
        <w:rPr>
          <w:rFonts w:eastAsia="Times New Roman"/>
          <w:color w:val="000000"/>
        </w:rPr>
        <w:t xml:space="preserve">мощность проекта; </w:t>
      </w:r>
      <w:bookmarkEnd w:id="29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0" w:name="3567489"/>
      <w:r>
        <w:rPr>
          <w:rFonts w:eastAsia="Times New Roman"/>
          <w:color w:val="000000"/>
        </w:rPr>
        <w:t xml:space="preserve">компоненты проекта, с указанием стоимости по каждому из них; </w:t>
      </w:r>
      <w:bookmarkEnd w:id="30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1" w:name="3567490"/>
      <w:r>
        <w:rPr>
          <w:rFonts w:eastAsia="Times New Roman"/>
          <w:color w:val="000000"/>
        </w:rPr>
        <w:t xml:space="preserve">место реализации проекта (область, город); </w:t>
      </w:r>
      <w:bookmarkEnd w:id="30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2" w:name="3567491"/>
      <w:r>
        <w:rPr>
          <w:rFonts w:eastAsia="Times New Roman"/>
          <w:color w:val="000000"/>
        </w:rPr>
        <w:t xml:space="preserve">цель и задачи проекта, в том числе в количественном выражении; </w:t>
      </w:r>
      <w:bookmarkEnd w:id="30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3" w:name="3567492"/>
      <w:r>
        <w:rPr>
          <w:rFonts w:eastAsia="Times New Roman"/>
          <w:color w:val="000000"/>
        </w:rPr>
        <w:t xml:space="preserve">целевые группы, с отражением основных выгодополучателей; </w:t>
      </w:r>
      <w:bookmarkEnd w:id="30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4" w:name="3567493"/>
      <w:r>
        <w:rPr>
          <w:rFonts w:eastAsia="Times New Roman"/>
          <w:color w:val="000000"/>
        </w:rPr>
        <w:t>источники</w:t>
      </w:r>
      <w:r>
        <w:rPr>
          <w:rFonts w:eastAsia="Times New Roman"/>
          <w:color w:val="000000"/>
        </w:rPr>
        <w:t xml:space="preserve"> и схемы финансирования; </w:t>
      </w:r>
      <w:bookmarkEnd w:id="30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5" w:name="3567494"/>
      <w:r>
        <w:rPr>
          <w:rFonts w:eastAsia="Times New Roman"/>
          <w:color w:val="000000"/>
        </w:rPr>
        <w:t xml:space="preserve">источник и сумма финансирования разработки и экспертизы ТЭО; </w:t>
      </w:r>
      <w:bookmarkEnd w:id="30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6" w:name="3567495"/>
      <w:r>
        <w:rPr>
          <w:rFonts w:eastAsia="Times New Roman"/>
          <w:color w:val="000000"/>
        </w:rPr>
        <w:t xml:space="preserve">период реализации проекта, с разбивкой финансирования по годам. </w:t>
      </w:r>
      <w:bookmarkEnd w:id="30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7" w:name="3567496"/>
      <w:r>
        <w:rPr>
          <w:rStyle w:val="a6"/>
          <w:rFonts w:eastAsia="Times New Roman"/>
          <w:color w:val="000000"/>
        </w:rPr>
        <w:t>В Введении</w:t>
      </w:r>
      <w:r>
        <w:rPr>
          <w:rFonts w:eastAsia="Times New Roman"/>
          <w:color w:val="000000"/>
        </w:rPr>
        <w:t xml:space="preserve"> описываются существующие политические, социально-экономические, природно-климатические, прав</w:t>
      </w:r>
      <w:r>
        <w:rPr>
          <w:rFonts w:eastAsia="Times New Roman"/>
          <w:color w:val="000000"/>
        </w:rPr>
        <w:t>овые и другие условия, в которых предполагается реализация проекта, в том числе указываются показатели существующего и прогнозируемого (на период жизненного цикла проекта, включающего инвестиционный и постинвестиционный периоды) уровня жизни населения, обе</w:t>
      </w:r>
      <w:r>
        <w:rPr>
          <w:rFonts w:eastAsia="Times New Roman"/>
          <w:color w:val="000000"/>
        </w:rPr>
        <w:t>спеченность инфраструктурой, инвестиционный климат и другие социально-экономические показатели, характеризующие предполагаемое месторасположение и область влияния проекта. В данном разделе определяется проблема, а также указываются все возможные варианты р</w:t>
      </w:r>
      <w:r>
        <w:rPr>
          <w:rFonts w:eastAsia="Times New Roman"/>
          <w:color w:val="000000"/>
        </w:rPr>
        <w:t>ешения затрагиваемой проблемы (достижения цели проекта), по которым проводится сравнительный анализ в каждом из последующих разделов ТЭО проекта.</w:t>
      </w:r>
      <w:bookmarkEnd w:id="30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8" w:name="3567497"/>
      <w:r>
        <w:rPr>
          <w:rStyle w:val="a6"/>
          <w:rFonts w:eastAsia="Times New Roman"/>
          <w:color w:val="000000"/>
        </w:rPr>
        <w:t>Маркетинговый раздел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отражает оценку существующего и перспективного (на период жизни проекта) спроса на предполагаемую проектом продукцию (услуги). Данный раздел должен включать: </w:t>
      </w:r>
      <w:bookmarkEnd w:id="30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09" w:name="3567498"/>
      <w:r>
        <w:rPr>
          <w:rFonts w:eastAsia="Times New Roman"/>
          <w:color w:val="000000"/>
        </w:rPr>
        <w:t>анализ спроса (его тенденций), который включает в себя анализ объемов, видов и цен на продукцию (</w:t>
      </w:r>
      <w:r>
        <w:rPr>
          <w:rFonts w:eastAsia="Times New Roman"/>
          <w:color w:val="000000"/>
        </w:rPr>
        <w:t xml:space="preserve">услуги) на рынке; </w:t>
      </w:r>
      <w:bookmarkEnd w:id="30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0" w:name="3567499"/>
      <w:r>
        <w:rPr>
          <w:rFonts w:eastAsia="Times New Roman"/>
          <w:color w:val="000000"/>
        </w:rPr>
        <w:t xml:space="preserve">анализ социально-экономических выгод проекта, который представляет собой оценку и обоснование количественных параметров спроса, его тенденций и цен на продукцию (услуги) или оценку необходимости в социальных услугах; </w:t>
      </w:r>
      <w:bookmarkEnd w:id="31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1" w:name="3567500"/>
      <w:r>
        <w:rPr>
          <w:rFonts w:eastAsia="Times New Roman"/>
          <w:color w:val="000000"/>
        </w:rPr>
        <w:t>оценку влияния прое</w:t>
      </w:r>
      <w:r>
        <w:rPr>
          <w:rFonts w:eastAsia="Times New Roman"/>
          <w:color w:val="000000"/>
        </w:rPr>
        <w:t xml:space="preserve">кта на рост экспортного потенциала страны; </w:t>
      </w:r>
      <w:bookmarkEnd w:id="31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2" w:name="3567501"/>
      <w:r>
        <w:rPr>
          <w:rFonts w:eastAsia="Times New Roman"/>
          <w:color w:val="000000"/>
        </w:rPr>
        <w:t xml:space="preserve">анализ рынков сырья, материалов и других факторов производства, связанных с функционированием проекта; </w:t>
      </w:r>
      <w:bookmarkEnd w:id="3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3" w:name="3567502"/>
      <w:r>
        <w:rPr>
          <w:rFonts w:eastAsia="Times New Roman"/>
          <w:color w:val="000000"/>
        </w:rPr>
        <w:t>анализ рынков и цен на товары, работы и услуги, закупаемые в рамках реализации проекта, который предусматрив</w:t>
      </w:r>
      <w:r>
        <w:rPr>
          <w:rFonts w:eastAsia="Times New Roman"/>
          <w:color w:val="000000"/>
        </w:rPr>
        <w:t xml:space="preserve">ает сравнительный анализ производителей и поставщиков, их цен, качества и условий поставки, а также возможности удовлетворения потребностей проекта; </w:t>
      </w:r>
      <w:bookmarkEnd w:id="3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4" w:name="3567503"/>
      <w:r>
        <w:rPr>
          <w:rFonts w:eastAsia="Times New Roman"/>
          <w:color w:val="000000"/>
        </w:rPr>
        <w:t xml:space="preserve">анализ работы существующих объектов в данной отрасли, в том числе анализ конкурентов; </w:t>
      </w:r>
      <w:bookmarkEnd w:id="3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5" w:name="3567504"/>
      <w:r>
        <w:rPr>
          <w:rFonts w:eastAsia="Times New Roman"/>
          <w:color w:val="000000"/>
        </w:rPr>
        <w:t>запланированные мер</w:t>
      </w:r>
      <w:r>
        <w:rPr>
          <w:rFonts w:eastAsia="Times New Roman"/>
          <w:color w:val="000000"/>
        </w:rPr>
        <w:t xml:space="preserve">оприятия по содействию сбыту продукции (услуг); </w:t>
      </w:r>
      <w:bookmarkEnd w:id="31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6" w:name="3567505"/>
      <w:r>
        <w:rPr>
          <w:rFonts w:eastAsia="Times New Roman"/>
          <w:color w:val="000000"/>
        </w:rPr>
        <w:t xml:space="preserve">оценку коммерческих рисков, основные определяющие факторы риска, предположительный характер и диапазон изменений, предполагаемые мероприятия по снижению рисков; </w:t>
      </w:r>
      <w:bookmarkEnd w:id="31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7" w:name="3567506"/>
      <w:r>
        <w:rPr>
          <w:rFonts w:eastAsia="Times New Roman"/>
          <w:color w:val="000000"/>
        </w:rPr>
        <w:t xml:space="preserve">используемые источники информации и методики </w:t>
      </w:r>
      <w:r>
        <w:rPr>
          <w:rFonts w:eastAsia="Times New Roman"/>
          <w:color w:val="000000"/>
        </w:rPr>
        <w:t xml:space="preserve">проведения маркетинговых исследований. </w:t>
      </w:r>
      <w:bookmarkEnd w:id="3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8" w:name="3567507"/>
      <w:r>
        <w:rPr>
          <w:rStyle w:val="a6"/>
          <w:rFonts w:eastAsia="Times New Roman"/>
          <w:color w:val="000000"/>
        </w:rPr>
        <w:t>Технико-технологический раздел</w:t>
      </w:r>
      <w:r>
        <w:rPr>
          <w:rFonts w:eastAsia="Times New Roman"/>
          <w:color w:val="000000"/>
        </w:rPr>
        <w:t xml:space="preserve"> отражает различные технологические решения реализации проекта с описанием структуры проекта, технических решений по проекту, определяющих параметры, компонентов проекта, а также их стои</w:t>
      </w:r>
      <w:r>
        <w:rPr>
          <w:rFonts w:eastAsia="Times New Roman"/>
          <w:color w:val="000000"/>
        </w:rPr>
        <w:t xml:space="preserve">мость. </w:t>
      </w:r>
      <w:bookmarkEnd w:id="31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19" w:name="3567508"/>
      <w:r>
        <w:rPr>
          <w:rFonts w:eastAsia="Times New Roman"/>
          <w:color w:val="000000"/>
        </w:rPr>
        <w:t xml:space="preserve">Данный раздел должен включать: </w:t>
      </w:r>
      <w:bookmarkEnd w:id="31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0" w:name="3567509"/>
      <w:r>
        <w:rPr>
          <w:rFonts w:eastAsia="Times New Roman"/>
          <w:color w:val="000000"/>
        </w:rPr>
        <w:t xml:space="preserve">анализ различных технологических решений реализации проекта, их преимущества и недостатки, обоснование выбранного варианта; </w:t>
      </w:r>
      <w:bookmarkEnd w:id="32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1" w:name="3567510"/>
      <w:r>
        <w:rPr>
          <w:rFonts w:eastAsia="Times New Roman"/>
          <w:color w:val="000000"/>
        </w:rPr>
        <w:t>месторасположение проекта, который обосновывает выбор места размещения проекта, расположенн</w:t>
      </w:r>
      <w:r>
        <w:rPr>
          <w:rFonts w:eastAsia="Times New Roman"/>
          <w:color w:val="000000"/>
        </w:rPr>
        <w:t>ость относительно источников и поставщиков сырья, потребителей продукции и услуг, близость к инженерно-транспортной инфраструктуре (железнодорожным магистралям, автомобильным дорогам, трубопроводам, энергетическим источникам и т.д.) и связи, географические</w:t>
      </w:r>
      <w:r>
        <w:rPr>
          <w:rFonts w:eastAsia="Times New Roman"/>
          <w:color w:val="000000"/>
        </w:rPr>
        <w:t xml:space="preserve"> особенности, а также альтернативные варианты месторасположения проекта; </w:t>
      </w:r>
      <w:bookmarkEnd w:id="32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2" w:name="3567511"/>
      <w:r>
        <w:rPr>
          <w:rFonts w:eastAsia="Times New Roman"/>
          <w:color w:val="000000"/>
        </w:rPr>
        <w:t xml:space="preserve">масштаб проекта, определяющий расчетное обоснование мощности проекта, динамики освоения мощности проекта; </w:t>
      </w:r>
      <w:bookmarkEnd w:id="32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3" w:name="3567512"/>
      <w:r>
        <w:rPr>
          <w:rFonts w:eastAsia="Times New Roman"/>
          <w:color w:val="000000"/>
        </w:rPr>
        <w:t>оценку влияния проекта на инфраструктуру региона и развитие совокупных (сме</w:t>
      </w:r>
      <w:r>
        <w:rPr>
          <w:rFonts w:eastAsia="Times New Roman"/>
          <w:color w:val="000000"/>
        </w:rPr>
        <w:t xml:space="preserve">жных) отраслей; </w:t>
      </w:r>
      <w:bookmarkEnd w:id="32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4" w:name="3567513"/>
      <w:r>
        <w:rPr>
          <w:rFonts w:eastAsia="Times New Roman"/>
          <w:color w:val="000000"/>
        </w:rPr>
        <w:t>обоснование выбора технологий и оборудования, соответствие мировым стандартам, технологическая совместимость с уже используемым оборудованием, оптимальное соотношение цена-качество, физическая и моральная амортизация, альтернативные вариан</w:t>
      </w:r>
      <w:r>
        <w:rPr>
          <w:rFonts w:eastAsia="Times New Roman"/>
          <w:color w:val="000000"/>
        </w:rPr>
        <w:t xml:space="preserve">ты выбора технологий и оборудования, применение инновационного оборудования, использование ноу-хау, использование проектом стандартов качества, нормативные документы, устанавливающие технические и технологические требования к проекту; </w:t>
      </w:r>
      <w:bookmarkEnd w:id="32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5" w:name="3567514"/>
      <w:r>
        <w:rPr>
          <w:rFonts w:eastAsia="Times New Roman"/>
          <w:color w:val="000000"/>
        </w:rPr>
        <w:t>обеспеченность проек</w:t>
      </w:r>
      <w:r>
        <w:rPr>
          <w:rFonts w:eastAsia="Times New Roman"/>
          <w:color w:val="000000"/>
        </w:rPr>
        <w:t xml:space="preserve">та инженерными сооружениями, то есть имеющиеся в наличии транспортные подъезды и средства, энерго-, тепло-, водоснабжения и канализации, складские помещения; </w:t>
      </w:r>
      <w:bookmarkEnd w:id="32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6" w:name="3567515"/>
      <w:r>
        <w:rPr>
          <w:rFonts w:eastAsia="Times New Roman"/>
          <w:color w:val="000000"/>
        </w:rPr>
        <w:t>график реализации проекта, который отражает инвестиционный период проекта по годам реализации и т</w:t>
      </w:r>
      <w:r>
        <w:rPr>
          <w:rFonts w:eastAsia="Times New Roman"/>
          <w:color w:val="000000"/>
        </w:rPr>
        <w:t xml:space="preserve">ехнологическим этапам, с графическим отображением последовательности и продолжительности мероприятий по проекту во времени (план-график) с учетом источников и объемов финансирования (республиканский/местный бюджет, заемные средства); </w:t>
      </w:r>
      <w:bookmarkEnd w:id="32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7" w:name="3567516"/>
      <w:r>
        <w:rPr>
          <w:rFonts w:eastAsia="Times New Roman"/>
          <w:color w:val="000000"/>
        </w:rPr>
        <w:t>оценку технических ри</w:t>
      </w:r>
      <w:r>
        <w:rPr>
          <w:rFonts w:eastAsia="Times New Roman"/>
          <w:color w:val="000000"/>
        </w:rPr>
        <w:t xml:space="preserve">сков, определяющие основные факторы риска, предположительный характер и диапазон изменений, предполагаемые мероприятия по снижению рисков. </w:t>
      </w:r>
      <w:bookmarkEnd w:id="32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8" w:name="3567517"/>
      <w:r>
        <w:rPr>
          <w:rFonts w:eastAsia="Times New Roman"/>
          <w:color w:val="000000"/>
        </w:rPr>
        <w:t>При выборе проектных и технических решений выбираются только те решения, которые имеют наименьшее экологическое нега</w:t>
      </w:r>
      <w:r>
        <w:rPr>
          <w:rFonts w:eastAsia="Times New Roman"/>
          <w:color w:val="000000"/>
        </w:rPr>
        <w:t xml:space="preserve">тивное воздействие и оказывают большой социально-экономический эффект. </w:t>
      </w:r>
      <w:bookmarkEnd w:id="32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29" w:name="3567518"/>
      <w:r>
        <w:rPr>
          <w:rStyle w:val="a6"/>
          <w:rFonts w:eastAsia="Times New Roman"/>
          <w:color w:val="000000"/>
        </w:rPr>
        <w:t>Экологический раздел</w:t>
      </w:r>
      <w:r>
        <w:rPr>
          <w:rFonts w:eastAsia="Times New Roman"/>
          <w:color w:val="000000"/>
        </w:rPr>
        <w:t xml:space="preserve"> отражает экологические аспекты проекта. Данный раздел должен включать: </w:t>
      </w:r>
      <w:bookmarkEnd w:id="32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0" w:name="3567519"/>
      <w:r>
        <w:rPr>
          <w:rFonts w:eastAsia="Times New Roman"/>
          <w:color w:val="000000"/>
        </w:rPr>
        <w:t xml:space="preserve">оценку влияния проекта на состояние окружающей среды, количественную оценку экологического </w:t>
      </w:r>
      <w:r>
        <w:rPr>
          <w:rFonts w:eastAsia="Times New Roman"/>
          <w:color w:val="000000"/>
        </w:rPr>
        <w:t xml:space="preserve">ущерба от реализации проекта и предполагаемые мероприятия по уменьшению его негативного воздействия; </w:t>
      </w:r>
      <w:bookmarkEnd w:id="33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1" w:name="3567520"/>
      <w:r>
        <w:rPr>
          <w:rFonts w:eastAsia="Times New Roman"/>
          <w:color w:val="000000"/>
        </w:rPr>
        <w:t>оценку экологических рисков, определяющие основные факторы риска, предположительный характер и диапазон изменений, предположительные мероприятия по снижен</w:t>
      </w:r>
      <w:r>
        <w:rPr>
          <w:rFonts w:eastAsia="Times New Roman"/>
          <w:color w:val="000000"/>
        </w:rPr>
        <w:t>ию рисков. При выборе проектных и технических решений должны быть выбраны только те решения, которые соответствуют экологическим нормативам или являются выше действующих нормативов;</w:t>
      </w:r>
      <w:bookmarkEnd w:id="33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2" w:name="3567521"/>
      <w:r>
        <w:rPr>
          <w:rStyle w:val="a6"/>
          <w:rFonts w:eastAsia="Times New Roman"/>
          <w:color w:val="000000"/>
        </w:rPr>
        <w:t>Институциональный раздел</w:t>
      </w:r>
      <w:r>
        <w:rPr>
          <w:rFonts w:eastAsia="Times New Roman"/>
          <w:color w:val="000000"/>
        </w:rPr>
        <w:t xml:space="preserve"> должен содержать схемы управления проектом на про</w:t>
      </w:r>
      <w:r>
        <w:rPr>
          <w:rFonts w:eastAsia="Times New Roman"/>
          <w:color w:val="000000"/>
        </w:rPr>
        <w:t>тяжении его жизненного цикла, с описанием правовой основы, структуры управления и оценки финансовых затрат. В случае создания проектом новой институциональной схемы необходимо указание подробного обоснования создания данной схемы с приведением альтернативн</w:t>
      </w:r>
      <w:r>
        <w:rPr>
          <w:rFonts w:eastAsia="Times New Roman"/>
          <w:color w:val="000000"/>
        </w:rPr>
        <w:t>ых вариантов. В данном разделе указывается информация обо всех участниках проекта как в ходе реализации, так и в постинвестиционный период (полное юридическое наименование, страна происхождения, организационно-правовая форма, уставный капитал, учредители и</w:t>
      </w:r>
      <w:r>
        <w:rPr>
          <w:rFonts w:eastAsia="Times New Roman"/>
          <w:color w:val="000000"/>
        </w:rPr>
        <w:t xml:space="preserve"> доли их участия, год образования, основные виды деятельности, опыт реализации проектов в данной сфере), их взаимодействие, распределение между собой затрат, выгод и ответственности, а также институциональные риски, определяющие основные факторы риска, пре</w:t>
      </w:r>
      <w:r>
        <w:rPr>
          <w:rFonts w:eastAsia="Times New Roman"/>
          <w:color w:val="000000"/>
        </w:rPr>
        <w:t xml:space="preserve">дположительный характер и диапазон изменений, предположительные мероприятия по снижению рисков. </w:t>
      </w:r>
      <w:bookmarkEnd w:id="33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3" w:name="3567522"/>
      <w:r>
        <w:rPr>
          <w:rStyle w:val="a6"/>
          <w:rFonts w:eastAsia="Times New Roman"/>
          <w:color w:val="000000"/>
        </w:rPr>
        <w:t>Архитектурно-строительный раздел</w:t>
      </w:r>
      <w:r>
        <w:rPr>
          <w:rFonts w:eastAsia="Times New Roman"/>
          <w:color w:val="000000"/>
        </w:rPr>
        <w:t xml:space="preserve"> должен включать:</w:t>
      </w:r>
      <w:bookmarkEnd w:id="3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4" w:name="3567523"/>
      <w:r>
        <w:rPr>
          <w:rFonts w:eastAsia="Times New Roman"/>
          <w:color w:val="000000"/>
        </w:rPr>
        <w:t>обоснование выбора района и пункта размещения предприятия (сооружения) с учетом градостроительных требований,</w:t>
      </w:r>
      <w:r>
        <w:rPr>
          <w:rFonts w:eastAsia="Times New Roman"/>
          <w:color w:val="000000"/>
        </w:rPr>
        <w:t xml:space="preserve"> принципиальные архитектурно-строительные и объемно-планировочные решения и их основные параметры;</w:t>
      </w:r>
      <w:bookmarkEnd w:id="33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5" w:name="3567524"/>
      <w:r>
        <w:rPr>
          <w:rFonts w:eastAsia="Times New Roman"/>
          <w:color w:val="000000"/>
        </w:rPr>
        <w:t xml:space="preserve">соответствие требованиям </w:t>
      </w:r>
      <w:bookmarkEnd w:id="335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"C:\\pages\\getpage.aspx?lact_id=45494"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Градостроительного кодекса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Республики Узбекистан, нормативных документов и принима</w:t>
      </w:r>
      <w:r>
        <w:rPr>
          <w:rFonts w:eastAsia="Times New Roman"/>
          <w:color w:val="000000"/>
        </w:rPr>
        <w:t>емой стоимости строительства уровню сложившейся конъюнктуры рынка, в том числе на базе изучения аналогичных проектов.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6" w:name="3567525"/>
      <w:r>
        <w:rPr>
          <w:rStyle w:val="a6"/>
          <w:rFonts w:eastAsia="Times New Roman"/>
          <w:color w:val="000000"/>
        </w:rPr>
        <w:t>Финансовый раздел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содержит оценку финансовых затрат и доходов, альтернативных схем и источников финансирования проекта, учет влияния инфляции на реализуемость проекта, а также оценку финансовой эффективности, финансовую модель реализации проекта. Данный раздел должен включа</w:t>
      </w:r>
      <w:r>
        <w:rPr>
          <w:rFonts w:eastAsia="Times New Roman"/>
          <w:color w:val="000000"/>
        </w:rPr>
        <w:t xml:space="preserve">ть: </w:t>
      </w:r>
      <w:bookmarkEnd w:id="33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7" w:name="3567526"/>
      <w:r>
        <w:rPr>
          <w:rFonts w:eastAsia="Times New Roman"/>
          <w:color w:val="000000"/>
        </w:rPr>
        <w:t xml:space="preserve">расчет общих инвестиционных издержек, распределение потребностей в финансировании по стадиям проекта и источникам финансирования; </w:t>
      </w:r>
      <w:bookmarkEnd w:id="33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8" w:name="3567527"/>
      <w:r>
        <w:rPr>
          <w:rFonts w:eastAsia="Times New Roman"/>
          <w:color w:val="000000"/>
        </w:rPr>
        <w:t xml:space="preserve">расчет производственных издержек (эксплуатационные издержки); </w:t>
      </w:r>
      <w:bookmarkEnd w:id="33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39" w:name="3567528"/>
      <w:r>
        <w:rPr>
          <w:rFonts w:eastAsia="Times New Roman"/>
          <w:color w:val="000000"/>
        </w:rPr>
        <w:t>расчет прочих издержек проекта, в том числе на обучение п</w:t>
      </w:r>
      <w:r>
        <w:rPr>
          <w:rFonts w:eastAsia="Times New Roman"/>
          <w:color w:val="000000"/>
        </w:rPr>
        <w:t>ерсонала;</w:t>
      </w:r>
      <w:bookmarkEnd w:id="33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0" w:name="3567529"/>
      <w:r>
        <w:rPr>
          <w:rFonts w:eastAsia="Times New Roman"/>
          <w:color w:val="000000"/>
        </w:rPr>
        <w:t xml:space="preserve">финансовые показатели проекта, включающий: </w:t>
      </w:r>
      <w:bookmarkEnd w:id="34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1" w:name="3567530"/>
      <w:r>
        <w:rPr>
          <w:rFonts w:eastAsia="Times New Roman"/>
          <w:color w:val="000000"/>
        </w:rPr>
        <w:t xml:space="preserve">расчет себестоимости продукции, тарифов, отпускной цены продукции (услуги); </w:t>
      </w:r>
      <w:bookmarkEnd w:id="34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2" w:name="3567531"/>
      <w:r>
        <w:rPr>
          <w:rFonts w:eastAsia="Times New Roman"/>
          <w:color w:val="000000"/>
        </w:rPr>
        <w:t xml:space="preserve">расчет доходов от продаж, расчет нераспределенной и чистой прибыли; </w:t>
      </w:r>
      <w:bookmarkEnd w:id="34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3" w:name="3567532"/>
      <w:r>
        <w:rPr>
          <w:rFonts w:eastAsia="Times New Roman"/>
          <w:color w:val="000000"/>
        </w:rPr>
        <w:t xml:space="preserve">сводный расчет потока денежных средств; </w:t>
      </w:r>
      <w:bookmarkEnd w:id="34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4" w:name="3567533"/>
      <w:r>
        <w:rPr>
          <w:rFonts w:eastAsia="Times New Roman"/>
          <w:color w:val="000000"/>
        </w:rPr>
        <w:t xml:space="preserve">анализ проекта </w:t>
      </w:r>
      <w:r>
        <w:rPr>
          <w:rFonts w:eastAsia="Times New Roman"/>
          <w:color w:val="000000"/>
        </w:rPr>
        <w:t xml:space="preserve">с помощью простых методов финансовой оценки, в том числе расчет срока окупаемости, простой нормы прибыли, коэффициента покрытия задолженности; </w:t>
      </w:r>
      <w:bookmarkEnd w:id="34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5" w:name="3567534"/>
      <w:r>
        <w:rPr>
          <w:rFonts w:eastAsia="Times New Roman"/>
          <w:color w:val="000000"/>
        </w:rPr>
        <w:t>анализ проекта с помощью методов дисконтирования, в том числе расчет чистого дисконтированного дохода (NPV), вну</w:t>
      </w:r>
      <w:r>
        <w:rPr>
          <w:rFonts w:eastAsia="Times New Roman"/>
          <w:color w:val="000000"/>
        </w:rPr>
        <w:t xml:space="preserve">тренней нормы прибыльности (IRR), отношения дисконтируемых выгод и затрат (В/С), дисконтированного срока окупаемости; </w:t>
      </w:r>
      <w:bookmarkEnd w:id="34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6" w:name="3567535"/>
      <w:r>
        <w:rPr>
          <w:rFonts w:eastAsia="Times New Roman"/>
          <w:color w:val="000000"/>
        </w:rPr>
        <w:t>анализ в условиях неопределенности, в том числе анализ чувствительности по основным параметрам (объем сбыта, цена сбыта, прямые издержки)</w:t>
      </w:r>
      <w:r>
        <w:rPr>
          <w:rFonts w:eastAsia="Times New Roman"/>
          <w:color w:val="000000"/>
        </w:rPr>
        <w:t>, анализ безубыточности проекта;</w:t>
      </w:r>
      <w:bookmarkEnd w:id="34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7" w:name="3567536"/>
      <w:r>
        <w:rPr>
          <w:rFonts w:eastAsia="Times New Roman"/>
          <w:color w:val="000000"/>
        </w:rPr>
        <w:t xml:space="preserve">анализ ликвидности проекта; </w:t>
      </w:r>
      <w:bookmarkEnd w:id="34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8" w:name="3567537"/>
      <w:r>
        <w:rPr>
          <w:rFonts w:eastAsia="Times New Roman"/>
          <w:color w:val="000000"/>
        </w:rPr>
        <w:t>формы бухгалтерской отчетности участников проекта, являющихся получателями кредитных или бюджетных средств за последние два года, подтвержденные налоговой инспекцией;</w:t>
      </w:r>
      <w:bookmarkEnd w:id="34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49" w:name="3567538"/>
      <w:r>
        <w:rPr>
          <w:rFonts w:eastAsia="Times New Roman"/>
          <w:color w:val="000000"/>
        </w:rPr>
        <w:t>текущее финансовое состояни</w:t>
      </w:r>
      <w:r>
        <w:rPr>
          <w:rFonts w:eastAsia="Times New Roman"/>
          <w:color w:val="000000"/>
        </w:rPr>
        <w:t>е участников проекта, являющихся получателями кредитных или бюджетных средств, в том числе:</w:t>
      </w:r>
      <w:bookmarkEnd w:id="34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0" w:name="3567539"/>
      <w:r>
        <w:rPr>
          <w:rFonts w:eastAsia="Times New Roman"/>
          <w:color w:val="000000"/>
        </w:rPr>
        <w:t>оценку ликвидности предприятия;</w:t>
      </w:r>
      <w:bookmarkEnd w:id="35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1" w:name="3567540"/>
      <w:r>
        <w:rPr>
          <w:rFonts w:eastAsia="Times New Roman"/>
          <w:color w:val="000000"/>
        </w:rPr>
        <w:t>оценку автономности предприятия;</w:t>
      </w:r>
      <w:bookmarkEnd w:id="35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2" w:name="3567541"/>
      <w:r>
        <w:rPr>
          <w:rFonts w:eastAsia="Times New Roman"/>
          <w:color w:val="000000"/>
        </w:rPr>
        <w:t>оценку прибыльности собственного капитала;</w:t>
      </w:r>
      <w:bookmarkEnd w:id="35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3" w:name="3567542"/>
      <w:r>
        <w:rPr>
          <w:rFonts w:eastAsia="Times New Roman"/>
          <w:color w:val="000000"/>
        </w:rPr>
        <w:t>оценку прибыльности вложенных средств с учетом обязатель</w:t>
      </w:r>
      <w:r>
        <w:rPr>
          <w:rFonts w:eastAsia="Times New Roman"/>
          <w:color w:val="000000"/>
        </w:rPr>
        <w:t>ств;</w:t>
      </w:r>
      <w:bookmarkEnd w:id="35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4" w:name="3567543"/>
      <w:r>
        <w:rPr>
          <w:rFonts w:eastAsia="Times New Roman"/>
          <w:color w:val="000000"/>
        </w:rPr>
        <w:t xml:space="preserve">анализ схемы, источников и условий финансирования, а также и их альтернативных вариантов; </w:t>
      </w:r>
      <w:bookmarkEnd w:id="35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5" w:name="3567544"/>
      <w:r>
        <w:rPr>
          <w:rFonts w:eastAsia="Times New Roman"/>
          <w:color w:val="000000"/>
        </w:rPr>
        <w:t xml:space="preserve">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 </w:t>
      </w:r>
      <w:bookmarkEnd w:id="35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6" w:name="3567545"/>
      <w:r>
        <w:rPr>
          <w:rStyle w:val="a6"/>
          <w:rFonts w:eastAsia="Times New Roman"/>
          <w:color w:val="000000"/>
        </w:rPr>
        <w:t>Экономический раздел</w:t>
      </w:r>
      <w:r>
        <w:rPr>
          <w:rFonts w:eastAsia="Times New Roman"/>
          <w:color w:val="000000"/>
        </w:rPr>
        <w:t xml:space="preserve"> отражает анализ проекта с точки зрения экономики республики в целом или региона. Данный раздел должен включать: </w:t>
      </w:r>
      <w:bookmarkEnd w:id="35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7" w:name="3567554"/>
      <w:r>
        <w:rPr>
          <w:rFonts w:eastAsia="Times New Roman"/>
          <w:color w:val="000000"/>
        </w:rPr>
        <w:t>оценку экономических выгод и затрат, в том числе анализ результатов, следствий и влияния, анализ эффективности затрат и не</w:t>
      </w:r>
      <w:r>
        <w:rPr>
          <w:rFonts w:eastAsia="Times New Roman"/>
          <w:color w:val="000000"/>
        </w:rPr>
        <w:t xml:space="preserve">измеримых выгод, приращенных выгод и затрат, дополнительных выгод потребителя, необратимых издержек, внешних эффектов, международных эффектов, косвенных выгод проекта; </w:t>
      </w:r>
      <w:bookmarkEnd w:id="35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8" w:name="3567555"/>
      <w:r>
        <w:rPr>
          <w:rFonts w:eastAsia="Times New Roman"/>
          <w:color w:val="000000"/>
        </w:rPr>
        <w:t xml:space="preserve">анализ наименьших затрат; </w:t>
      </w:r>
      <w:bookmarkEnd w:id="35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59" w:name="3567556"/>
      <w:r>
        <w:rPr>
          <w:rFonts w:eastAsia="Times New Roman"/>
          <w:color w:val="000000"/>
        </w:rPr>
        <w:t>расчет бюджетной эффективности проекта, который осуществляет</w:t>
      </w:r>
      <w:r>
        <w:rPr>
          <w:rFonts w:eastAsia="Times New Roman"/>
          <w:color w:val="000000"/>
        </w:rPr>
        <w:t>ся при разработке ТЭО инвестиционных проектов, предлагаемых к финансированию за счет средств негосударственных займов под государственную гарантию Республики Узбекистан;</w:t>
      </w:r>
      <w:bookmarkEnd w:id="35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0" w:name="3567557"/>
      <w:r>
        <w:rPr>
          <w:rFonts w:eastAsia="Times New Roman"/>
          <w:color w:val="000000"/>
        </w:rPr>
        <w:t>целесообразность реализации проекта в рамках исполнения утвержденных Концепций развити</w:t>
      </w:r>
      <w:r>
        <w:rPr>
          <w:rFonts w:eastAsia="Times New Roman"/>
          <w:color w:val="000000"/>
        </w:rPr>
        <w:t>я отраслей во взаимоувязке с оптимальным размещением проекта и производительных сил, использования действующих мощностей, а также конъюнктуры рынка сырья и производимой продукции;</w:t>
      </w:r>
      <w:bookmarkEnd w:id="36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1" w:name="3567558"/>
      <w:r>
        <w:rPr>
          <w:rFonts w:eastAsia="Times New Roman"/>
          <w:color w:val="000000"/>
        </w:rPr>
        <w:t>существующий и перспективный спрос на предполагаемую проектом продукцию (усл</w:t>
      </w:r>
      <w:r>
        <w:rPr>
          <w:rFonts w:eastAsia="Times New Roman"/>
          <w:color w:val="000000"/>
        </w:rPr>
        <w:t>уги) с точки зрения конъюнктуры мирового и внутреннего рынка с учетом влияния проекта на рост экспортного потенциала страны или региона.</w:t>
      </w:r>
      <w:bookmarkEnd w:id="36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2" w:name="3567561"/>
      <w:r>
        <w:rPr>
          <w:rStyle w:val="a6"/>
          <w:rFonts w:eastAsia="Times New Roman"/>
          <w:color w:val="000000"/>
        </w:rPr>
        <w:t>Социальный раздел</w:t>
      </w:r>
      <w:r>
        <w:rPr>
          <w:rFonts w:eastAsia="Times New Roman"/>
          <w:color w:val="000000"/>
        </w:rPr>
        <w:t xml:space="preserve"> отражает социальные аспекты проекта и выгоды от реализации проекта по бенефициарам. Данный раздел дол</w:t>
      </w:r>
      <w:r>
        <w:rPr>
          <w:rFonts w:eastAsia="Times New Roman"/>
          <w:color w:val="000000"/>
        </w:rPr>
        <w:t xml:space="preserve">жен включать: </w:t>
      </w:r>
      <w:bookmarkEnd w:id="36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3" w:name="3567562"/>
      <w:r>
        <w:rPr>
          <w:rFonts w:eastAsia="Times New Roman"/>
          <w:color w:val="000000"/>
        </w:rPr>
        <w:t xml:space="preserve">обоснованность проекта с точки зрения социально-культурных и демографических характеристик населения; </w:t>
      </w:r>
      <w:bookmarkEnd w:id="36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4" w:name="3567563"/>
      <w:r>
        <w:rPr>
          <w:rFonts w:eastAsia="Times New Roman"/>
          <w:color w:val="000000"/>
        </w:rPr>
        <w:t xml:space="preserve">потребность проекта в трудовых ресурсах и его влияние на занятость населения; </w:t>
      </w:r>
      <w:bookmarkEnd w:id="36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5" w:name="3567564"/>
      <w:r>
        <w:rPr>
          <w:rFonts w:eastAsia="Times New Roman"/>
          <w:color w:val="000000"/>
        </w:rPr>
        <w:t xml:space="preserve">реальную обеспеченность трудовыми ресурсами соответствующей квалификации; </w:t>
      </w:r>
      <w:bookmarkEnd w:id="36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6" w:name="3567565"/>
      <w:r>
        <w:rPr>
          <w:rFonts w:eastAsia="Times New Roman"/>
          <w:color w:val="000000"/>
        </w:rPr>
        <w:t xml:space="preserve">программу обучения и переподготовки рабочих и специалистов; </w:t>
      </w:r>
      <w:bookmarkEnd w:id="36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7" w:name="3567566"/>
      <w:r>
        <w:rPr>
          <w:rFonts w:eastAsia="Times New Roman"/>
          <w:color w:val="000000"/>
        </w:rPr>
        <w:t xml:space="preserve">нормы охраны труда и техники безопасности; </w:t>
      </w:r>
      <w:bookmarkEnd w:id="36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8" w:name="3567569"/>
      <w:r>
        <w:rPr>
          <w:rFonts w:eastAsia="Times New Roman"/>
          <w:color w:val="000000"/>
        </w:rPr>
        <w:t>расчет показателей уровня жизни населения (демографические показатели, доход</w:t>
      </w:r>
      <w:r>
        <w:rPr>
          <w:rFonts w:eastAsia="Times New Roman"/>
          <w:color w:val="000000"/>
        </w:rPr>
        <w:t xml:space="preserve">ы населения, уровень занятости, влияние на повышение уровня знаний и так далее); </w:t>
      </w:r>
      <w:bookmarkEnd w:id="36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69" w:name="3567570"/>
      <w:r>
        <w:rPr>
          <w:rFonts w:eastAsia="Times New Roman"/>
          <w:color w:val="000000"/>
        </w:rPr>
        <w:t>оценку социальных рисков, определяющие основные факторы риска, предположительный характер и диапазон изменений, предполагаемые мероприятия по снижению рисков;</w:t>
      </w:r>
      <w:bookmarkEnd w:id="36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0" w:name="3567571"/>
      <w:r>
        <w:rPr>
          <w:rFonts w:eastAsia="Times New Roman"/>
          <w:color w:val="000000"/>
        </w:rPr>
        <w:t>социальную знач</w:t>
      </w:r>
      <w:r>
        <w:rPr>
          <w:rFonts w:eastAsia="Times New Roman"/>
          <w:color w:val="000000"/>
        </w:rPr>
        <w:t>имость проекта, с учетом соответствия принятым правительственным решениям и Концепциям развития отраслей и регионов в социальной сфере и «прочих отраслях» в рамках использования действующих мощностей и оптимального их размещения.</w:t>
      </w:r>
      <w:bookmarkEnd w:id="37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1" w:name="3567572"/>
      <w:r>
        <w:rPr>
          <w:rStyle w:val="a6"/>
          <w:rFonts w:eastAsia="Times New Roman"/>
          <w:color w:val="000000"/>
        </w:rPr>
        <w:t>В Общих выводах отражаются</w:t>
      </w:r>
      <w:r>
        <w:rPr>
          <w:rFonts w:eastAsia="Times New Roman"/>
          <w:color w:val="000000"/>
        </w:rPr>
        <w:t xml:space="preserve"> основные достоинства и недостатки проекта, выводы и описание логики по выбору оптимального варианта реализации проекта, основные риски по проекту, другие заключения. </w:t>
      </w:r>
      <w:bookmarkEnd w:id="37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2" w:name="3567573"/>
      <w:r>
        <w:rPr>
          <w:rStyle w:val="a6"/>
          <w:rFonts w:eastAsia="Times New Roman"/>
          <w:color w:val="000000"/>
        </w:rPr>
        <w:t>Приложения к ТЭО/ТЭР проекта должны включать</w:t>
      </w:r>
      <w:r>
        <w:rPr>
          <w:rFonts w:eastAsia="Times New Roman"/>
          <w:color w:val="000000"/>
        </w:rPr>
        <w:t xml:space="preserve">: </w:t>
      </w:r>
      <w:bookmarkEnd w:id="37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3" w:name="3567574"/>
      <w:r>
        <w:rPr>
          <w:rFonts w:eastAsia="Times New Roman"/>
          <w:color w:val="000000"/>
        </w:rPr>
        <w:t>финансово-экономические модели по каждому</w:t>
      </w:r>
      <w:r>
        <w:rPr>
          <w:rFonts w:eastAsia="Times New Roman"/>
          <w:color w:val="000000"/>
        </w:rPr>
        <w:t xml:space="preserve"> из рассматриваемых вариантов реализации проекта, таблицы расходов, динамик, графики окупаемости, диаграммы, рисунки, карты местности и другие материалы и документы, подтверждающие и раскрывающие информацию, приведенную в ТЭО проекта;</w:t>
      </w:r>
      <w:bookmarkEnd w:id="37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4" w:name="3567575"/>
      <w:r>
        <w:rPr>
          <w:rFonts w:eastAsia="Times New Roman"/>
          <w:color w:val="000000"/>
        </w:rPr>
        <w:t>юридическую документа</w:t>
      </w:r>
      <w:r>
        <w:rPr>
          <w:rFonts w:eastAsia="Times New Roman"/>
          <w:color w:val="000000"/>
        </w:rPr>
        <w:t>цию, в том числе:</w:t>
      </w:r>
      <w:bookmarkEnd w:id="37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5" w:name="3567578"/>
      <w:r>
        <w:rPr>
          <w:rFonts w:eastAsia="Times New Roman"/>
          <w:color w:val="000000"/>
        </w:rPr>
        <w:t>устав предприятия и учредительный договор;</w:t>
      </w:r>
      <w:bookmarkEnd w:id="37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6" w:name="3567579"/>
      <w:r>
        <w:rPr>
          <w:rFonts w:eastAsia="Times New Roman"/>
          <w:color w:val="000000"/>
        </w:rPr>
        <w:t xml:space="preserve">лицензию (если вид деятельности входит в Перечень отдельных видов деятельности, требующих специальных лицензий); </w:t>
      </w:r>
      <w:bookmarkEnd w:id="37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7" w:name="3567580"/>
      <w:r>
        <w:rPr>
          <w:rFonts w:eastAsia="Times New Roman"/>
          <w:color w:val="000000"/>
        </w:rPr>
        <w:t>краткие биографические данные руководителей, основных менеджеров, совета директор</w:t>
      </w:r>
      <w:r>
        <w:rPr>
          <w:rFonts w:eastAsia="Times New Roman"/>
          <w:color w:val="000000"/>
        </w:rPr>
        <w:t>ов, реальных собственников предприятия;</w:t>
      </w:r>
      <w:bookmarkEnd w:id="37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8" w:name="3567581"/>
      <w:r>
        <w:rPr>
          <w:rFonts w:eastAsia="Times New Roman"/>
          <w:color w:val="000000"/>
        </w:rPr>
        <w:t xml:space="preserve">контрактную документацию, в том числе: </w:t>
      </w:r>
      <w:bookmarkEnd w:id="37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79" w:name="3567582"/>
      <w:r>
        <w:rPr>
          <w:rFonts w:eastAsia="Times New Roman"/>
          <w:color w:val="000000"/>
        </w:rPr>
        <w:t xml:space="preserve">контракт на поставку оборудования или ввод объекта, в том числе «под ключ»; </w:t>
      </w:r>
      <w:bookmarkEnd w:id="37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0" w:name="3567583"/>
      <w:r>
        <w:rPr>
          <w:rFonts w:eastAsia="Times New Roman"/>
          <w:color w:val="000000"/>
        </w:rPr>
        <w:t>договор строительного подряда и материального обеспечения строительства;</w:t>
      </w:r>
      <w:bookmarkEnd w:id="38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1" w:name="3567587"/>
      <w:r>
        <w:rPr>
          <w:rFonts w:eastAsia="Times New Roman"/>
          <w:color w:val="000000"/>
        </w:rPr>
        <w:t>договор (протокол намерени</w:t>
      </w:r>
      <w:r>
        <w:rPr>
          <w:rFonts w:eastAsia="Times New Roman"/>
          <w:color w:val="000000"/>
        </w:rPr>
        <w:t xml:space="preserve">й) на поставку сырья, комплектующей и на покупку готовой продукции; </w:t>
      </w:r>
      <w:bookmarkEnd w:id="38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2" w:name="3567590"/>
      <w:r>
        <w:rPr>
          <w:rFonts w:eastAsia="Times New Roman"/>
          <w:color w:val="000000"/>
        </w:rPr>
        <w:t>другие договоры, связанные с реализацией проекта;</w:t>
      </w:r>
      <w:bookmarkEnd w:id="38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3" w:name="3567591"/>
      <w:r>
        <w:rPr>
          <w:rFonts w:eastAsia="Times New Roman"/>
          <w:color w:val="000000"/>
        </w:rPr>
        <w:t xml:space="preserve">сметную и финансовую документацию, в том числе: </w:t>
      </w:r>
      <w:bookmarkEnd w:id="38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4" w:name="3567592"/>
      <w:r>
        <w:rPr>
          <w:rFonts w:eastAsia="Times New Roman"/>
          <w:color w:val="000000"/>
        </w:rPr>
        <w:t xml:space="preserve">сметную документацию на строительство; </w:t>
      </w:r>
      <w:bookmarkEnd w:id="38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5" w:name="3567593"/>
      <w:r>
        <w:rPr>
          <w:rFonts w:eastAsia="Times New Roman"/>
          <w:color w:val="000000"/>
        </w:rPr>
        <w:t>полную ежегодную бухгалтерскую отчетность предпр</w:t>
      </w:r>
      <w:r>
        <w:rPr>
          <w:rFonts w:eastAsia="Times New Roman"/>
          <w:color w:val="000000"/>
        </w:rPr>
        <w:t>иятия (заемщика, инвесторов, поручителей, гарантов по проекту) за последние 2 года, подтвержденную налоговой инспекцией;</w:t>
      </w:r>
      <w:bookmarkEnd w:id="38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6" w:name="3567596"/>
      <w:r>
        <w:rPr>
          <w:rFonts w:eastAsia="Times New Roman"/>
          <w:color w:val="000000"/>
        </w:rPr>
        <w:t>справку о счетах в других банках, заемных средствах и условиях их возврата;</w:t>
      </w:r>
      <w:bookmarkEnd w:id="38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7" w:name="3567598"/>
      <w:r>
        <w:rPr>
          <w:rFonts w:eastAsia="Times New Roman"/>
          <w:color w:val="000000"/>
        </w:rPr>
        <w:t>информацию об иностранных партнерах (учредителях);</w:t>
      </w:r>
      <w:bookmarkEnd w:id="38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8" w:name="3567599"/>
      <w:r>
        <w:rPr>
          <w:rFonts w:eastAsia="Times New Roman"/>
          <w:color w:val="000000"/>
        </w:rPr>
        <w:t xml:space="preserve">годовой </w:t>
      </w:r>
      <w:r>
        <w:rPr>
          <w:rFonts w:eastAsia="Times New Roman"/>
          <w:color w:val="000000"/>
        </w:rPr>
        <w:t>отчет по международным стандартам (заверенная известной аудиторской компанией) за последние 2 года, если есть необходимость согласно условиям реализации проекта;</w:t>
      </w:r>
      <w:bookmarkEnd w:id="38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89" w:name="3567600"/>
      <w:r>
        <w:rPr>
          <w:rFonts w:eastAsia="Times New Roman"/>
          <w:color w:val="000000"/>
        </w:rPr>
        <w:t>заключение Государственного комитета Республики Узбекистан по экологии и охране окружающей сре</w:t>
      </w:r>
      <w:r>
        <w:rPr>
          <w:rFonts w:eastAsia="Times New Roman"/>
          <w:color w:val="000000"/>
        </w:rPr>
        <w:t>ды;</w:t>
      </w:r>
      <w:bookmarkEnd w:id="38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90" w:name="3567601"/>
      <w:r>
        <w:rPr>
          <w:rFonts w:eastAsia="Times New Roman"/>
          <w:color w:val="000000"/>
        </w:rPr>
        <w:t xml:space="preserve">прочую документацию, в том числе: </w:t>
      </w:r>
      <w:bookmarkEnd w:id="39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91" w:name="3567602"/>
      <w:r>
        <w:rPr>
          <w:rFonts w:eastAsia="Times New Roman"/>
          <w:color w:val="000000"/>
        </w:rPr>
        <w:t>технические паспорта на приобретаемое оборудование и документы, подтверждающие его выбор на конкурсной основе;</w:t>
      </w:r>
      <w:bookmarkEnd w:id="39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92" w:name="3567603"/>
      <w:r>
        <w:rPr>
          <w:rFonts w:eastAsia="Times New Roman"/>
          <w:color w:val="000000"/>
        </w:rPr>
        <w:t>кадастр (земельный и на здания и сооружения, предоставляемые в залог) и другие документы, подтверждающие право собственности;</w:t>
      </w:r>
      <w:bookmarkEnd w:id="39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93" w:name="3567604"/>
      <w:r>
        <w:rPr>
          <w:rFonts w:eastAsia="Times New Roman"/>
          <w:color w:val="000000"/>
        </w:rPr>
        <w:t>схему основных производственных помещений с расстановкой технологического оборудования;</w:t>
      </w:r>
      <w:bookmarkEnd w:id="39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94" w:name="3567605"/>
      <w:r>
        <w:rPr>
          <w:rFonts w:eastAsia="Times New Roman"/>
          <w:color w:val="000000"/>
        </w:rPr>
        <w:t>документы, подтверждающие источники финанс</w:t>
      </w:r>
      <w:r>
        <w:rPr>
          <w:rFonts w:eastAsia="Times New Roman"/>
          <w:color w:val="000000"/>
        </w:rPr>
        <w:t>ирования;</w:t>
      </w:r>
      <w:bookmarkEnd w:id="39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395" w:name="3567606"/>
      <w:r>
        <w:rPr>
          <w:rFonts w:eastAsia="Times New Roman"/>
          <w:color w:val="000000"/>
        </w:rPr>
        <w:t>документацию по маркетинговым исследованиям сбыта готовой продукции и закупки сырья и материалов.</w:t>
      </w:r>
      <w:bookmarkEnd w:id="395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396" w:name="3567607"/>
      <w:r>
        <w:rPr>
          <w:rStyle w:val="a7"/>
          <w:rFonts w:eastAsia="Times New Roman"/>
          <w:color w:val="339966"/>
          <w:sz w:val="20"/>
          <w:szCs w:val="20"/>
        </w:rPr>
        <w:t>Примечание: При подготовке ТЭР проекта по «прочим отраслям», проектам социальной сферы, дорожно-транспортной и инженерно-коммуникационной инфраструк</w:t>
      </w:r>
      <w:r>
        <w:rPr>
          <w:rStyle w:val="a7"/>
          <w:rFonts w:eastAsia="Times New Roman"/>
          <w:color w:val="339966"/>
          <w:sz w:val="20"/>
          <w:szCs w:val="20"/>
        </w:rPr>
        <w:t>туры с низкой рентабельностью или ее отсутствием, разработка маркетингового раздела, а также разработка материалов и расчетов, отражающих финансовые выгоды при реализации проекта, носят рекомендательный характер.</w:t>
      </w:r>
      <w:bookmarkEnd w:id="396"/>
    </w:p>
    <w:p w:rsidR="00000000" w:rsidRDefault="00DC4D69">
      <w:pPr>
        <w:jc w:val="center"/>
        <w:divId w:val="954756280"/>
        <w:rPr>
          <w:rFonts w:eastAsia="Times New Roman"/>
          <w:color w:val="000080"/>
          <w:sz w:val="22"/>
          <w:szCs w:val="22"/>
        </w:rPr>
      </w:pPr>
      <w:bookmarkStart w:id="397" w:name="3567608"/>
      <w:bookmarkStart w:id="398" w:name="3567611"/>
      <w:bookmarkEnd w:id="397"/>
      <w:r>
        <w:rPr>
          <w:rFonts w:eastAsia="Times New Roman"/>
          <w:color w:val="000080"/>
          <w:sz w:val="22"/>
          <w:szCs w:val="22"/>
        </w:rPr>
        <w:t>ПРИЛОЖЕНИЕ № 6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398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</w:instrText>
      </w:r>
      <w:r>
        <w:rPr>
          <w:rFonts w:eastAsia="Times New Roman"/>
          <w:color w:val="000080"/>
          <w:sz w:val="22"/>
          <w:szCs w:val="22"/>
        </w:rPr>
        <w:instrText>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разработки, проведения комплексной экспертизы и утверждения предпроектной и проектной документации инвестиционных и инфраструктурных проектов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399" w:name="3567612"/>
      <w:r>
        <w:rPr>
          <w:rFonts w:eastAsia="Times New Roman"/>
          <w:caps/>
          <w:color w:val="000080"/>
        </w:rPr>
        <w:t>ТИПОВАЯ СТРУКТУРА</w:t>
      </w:r>
      <w:bookmarkEnd w:id="399"/>
    </w:p>
    <w:p w:rsidR="00000000" w:rsidRDefault="00DC4D69">
      <w:pPr>
        <w:jc w:val="center"/>
        <w:divId w:val="13382422"/>
        <w:rPr>
          <w:rFonts w:eastAsia="Times New Roman"/>
          <w:b/>
          <w:bCs/>
          <w:color w:val="000080"/>
        </w:rPr>
      </w:pPr>
      <w:bookmarkStart w:id="400" w:name="3567613"/>
      <w:r>
        <w:rPr>
          <w:rFonts w:eastAsia="Times New Roman"/>
          <w:b/>
          <w:bCs/>
          <w:color w:val="000080"/>
        </w:rPr>
        <w:t>финансово-экономического отчета по реализации</w:t>
      </w:r>
      <w:r>
        <w:rPr>
          <w:rFonts w:eastAsia="Times New Roman"/>
          <w:b/>
          <w:bCs/>
          <w:color w:val="000080"/>
        </w:rPr>
        <w:t xml:space="preserve"> проектов при одностадийном проектировании (ТЭО/ТЭР) и с привлечением кредитных средств МФИ/ИПФО</w:t>
      </w:r>
      <w:bookmarkEnd w:id="40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01" w:name="3567614"/>
      <w:bookmarkStart w:id="402" w:name="3567615"/>
      <w:bookmarkEnd w:id="401"/>
      <w:r>
        <w:rPr>
          <w:rStyle w:val="a6"/>
          <w:rFonts w:eastAsia="Times New Roman"/>
          <w:color w:val="000000"/>
        </w:rPr>
        <w:t>Содержание финансово-экономического отчета:</w:t>
      </w:r>
      <w:bookmarkEnd w:id="40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03" w:name="3567616"/>
      <w:r>
        <w:rPr>
          <w:rFonts w:eastAsia="Times New Roman"/>
          <w:color w:val="000000"/>
        </w:rPr>
        <w:t>1. Резюме проекта;</w:t>
      </w:r>
      <w:bookmarkEnd w:id="40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04" w:name="3567617"/>
      <w:r>
        <w:rPr>
          <w:rFonts w:eastAsia="Times New Roman"/>
          <w:color w:val="000000"/>
        </w:rPr>
        <w:t xml:space="preserve">2. Введение; </w:t>
      </w:r>
      <w:bookmarkEnd w:id="40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05" w:name="3567618"/>
      <w:r>
        <w:rPr>
          <w:rFonts w:eastAsia="Times New Roman"/>
          <w:color w:val="000000"/>
        </w:rPr>
        <w:t>3. Маркетинговый раздел;</w:t>
      </w:r>
      <w:bookmarkEnd w:id="40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06" w:name="3567619"/>
      <w:r>
        <w:rPr>
          <w:rFonts w:eastAsia="Times New Roman"/>
          <w:color w:val="000000"/>
        </w:rPr>
        <w:t xml:space="preserve">4. Технико-технологический раздел; </w:t>
      </w:r>
      <w:bookmarkEnd w:id="40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07" w:name="3567620"/>
      <w:r>
        <w:rPr>
          <w:rFonts w:eastAsia="Times New Roman"/>
          <w:color w:val="000000"/>
        </w:rPr>
        <w:t>5. Архитектурно-строи</w:t>
      </w:r>
      <w:r>
        <w:rPr>
          <w:rFonts w:eastAsia="Times New Roman"/>
          <w:color w:val="000000"/>
        </w:rPr>
        <w:t>тельный раздел;</w:t>
      </w:r>
      <w:bookmarkEnd w:id="40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08" w:name="3567621"/>
      <w:r>
        <w:rPr>
          <w:rFonts w:eastAsia="Times New Roman"/>
          <w:color w:val="000000"/>
        </w:rPr>
        <w:t xml:space="preserve">6. Экологический раздел; </w:t>
      </w:r>
      <w:bookmarkEnd w:id="40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09" w:name="3567622"/>
      <w:r>
        <w:rPr>
          <w:rFonts w:eastAsia="Times New Roman"/>
          <w:color w:val="000000"/>
        </w:rPr>
        <w:t xml:space="preserve">7. Финансовый раздел; </w:t>
      </w:r>
      <w:bookmarkEnd w:id="40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0" w:name="3567623"/>
      <w:r>
        <w:rPr>
          <w:rFonts w:eastAsia="Times New Roman"/>
          <w:color w:val="000000"/>
        </w:rPr>
        <w:t xml:space="preserve">8. Экономический раздел; </w:t>
      </w:r>
      <w:bookmarkEnd w:id="41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1" w:name="3567624"/>
      <w:r>
        <w:rPr>
          <w:rFonts w:eastAsia="Times New Roman"/>
          <w:color w:val="000000"/>
        </w:rPr>
        <w:t xml:space="preserve">9. Социальный раздел; </w:t>
      </w:r>
      <w:bookmarkEnd w:id="41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2" w:name="3567626"/>
      <w:r>
        <w:rPr>
          <w:rFonts w:eastAsia="Times New Roman"/>
          <w:color w:val="000000"/>
        </w:rPr>
        <w:t xml:space="preserve">10. Общие выводы по проекту; </w:t>
      </w:r>
      <w:bookmarkEnd w:id="4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3" w:name="3567627"/>
      <w:r>
        <w:rPr>
          <w:rFonts w:eastAsia="Times New Roman"/>
          <w:color w:val="000000"/>
        </w:rPr>
        <w:t>11. Приложения.</w:t>
      </w:r>
      <w:bookmarkEnd w:id="4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4" w:name="3567628"/>
      <w:r>
        <w:rPr>
          <w:rStyle w:val="a6"/>
          <w:rFonts w:eastAsia="Times New Roman"/>
          <w:color w:val="000000"/>
        </w:rPr>
        <w:t>Резюме проекта должно содержать:</w:t>
      </w:r>
      <w:bookmarkEnd w:id="4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5" w:name="3567629"/>
      <w:r>
        <w:rPr>
          <w:rFonts w:eastAsia="Times New Roman"/>
          <w:color w:val="000000"/>
        </w:rPr>
        <w:t xml:space="preserve">наименование проекта; </w:t>
      </w:r>
      <w:bookmarkEnd w:id="41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6" w:name="3567630"/>
      <w:r>
        <w:rPr>
          <w:rFonts w:eastAsia="Times New Roman"/>
          <w:color w:val="000000"/>
        </w:rPr>
        <w:t xml:space="preserve">наименование инициатора (заказчика); </w:t>
      </w:r>
      <w:bookmarkEnd w:id="41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7" w:name="3567631"/>
      <w:r>
        <w:rPr>
          <w:rFonts w:eastAsia="Times New Roman"/>
          <w:color w:val="000000"/>
        </w:rPr>
        <w:t>об</w:t>
      </w:r>
      <w:r>
        <w:rPr>
          <w:rFonts w:eastAsia="Times New Roman"/>
          <w:color w:val="000000"/>
        </w:rPr>
        <w:t xml:space="preserve">щую расчетную стоимость проекта (в долл.США или экв.долл.США); </w:t>
      </w:r>
      <w:bookmarkEnd w:id="4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8" w:name="3567632"/>
      <w:r>
        <w:rPr>
          <w:rFonts w:eastAsia="Times New Roman"/>
          <w:color w:val="000000"/>
        </w:rPr>
        <w:t xml:space="preserve">масштаб проекта, в том числе мощность проекта; </w:t>
      </w:r>
      <w:bookmarkEnd w:id="41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19" w:name="3567633"/>
      <w:r>
        <w:rPr>
          <w:rFonts w:eastAsia="Times New Roman"/>
          <w:color w:val="000000"/>
        </w:rPr>
        <w:t xml:space="preserve">компоненты проекта с указанием стоимости по каждому из них; </w:t>
      </w:r>
      <w:bookmarkEnd w:id="41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0" w:name="3567634"/>
      <w:r>
        <w:rPr>
          <w:rFonts w:eastAsia="Times New Roman"/>
          <w:color w:val="000000"/>
        </w:rPr>
        <w:t xml:space="preserve">место реализации проекта (область, город); </w:t>
      </w:r>
      <w:bookmarkEnd w:id="42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1" w:name="3567636"/>
      <w:r>
        <w:rPr>
          <w:rFonts w:eastAsia="Times New Roman"/>
          <w:color w:val="000000"/>
        </w:rPr>
        <w:t>цель и задачи проекта, в том числе в ко</w:t>
      </w:r>
      <w:r>
        <w:rPr>
          <w:rFonts w:eastAsia="Times New Roman"/>
          <w:color w:val="000000"/>
        </w:rPr>
        <w:t xml:space="preserve">личественном выражении; </w:t>
      </w:r>
      <w:bookmarkEnd w:id="42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2" w:name="3567637"/>
      <w:r>
        <w:rPr>
          <w:rFonts w:eastAsia="Times New Roman"/>
          <w:color w:val="000000"/>
        </w:rPr>
        <w:t xml:space="preserve">целевые группы с отражением основных выгодополучателей; </w:t>
      </w:r>
      <w:bookmarkEnd w:id="42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3" w:name="3567638"/>
      <w:r>
        <w:rPr>
          <w:rFonts w:eastAsia="Times New Roman"/>
          <w:color w:val="000000"/>
        </w:rPr>
        <w:t xml:space="preserve">источники и схемы финансирования; </w:t>
      </w:r>
      <w:bookmarkEnd w:id="42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4" w:name="3567639"/>
      <w:r>
        <w:rPr>
          <w:rFonts w:eastAsia="Times New Roman"/>
          <w:color w:val="000000"/>
        </w:rPr>
        <w:t xml:space="preserve">период реализации проекта с разбивкой финансирования по годам. </w:t>
      </w:r>
      <w:bookmarkEnd w:id="42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5" w:name="3567640"/>
      <w:r>
        <w:rPr>
          <w:rStyle w:val="a6"/>
          <w:rFonts w:eastAsia="Times New Roman"/>
          <w:color w:val="000000"/>
        </w:rPr>
        <w:t>В Введении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описываются существующие социально-экономические, правовые и другие условия, в которых предполагается реализация проекта, в том числе указываются показатели, обеспеченности инфраструктурой и другие социально-экономические показатели, характеризующие предпо</w:t>
      </w:r>
      <w:r>
        <w:rPr>
          <w:rFonts w:eastAsia="Times New Roman"/>
          <w:color w:val="000000"/>
        </w:rPr>
        <w:t xml:space="preserve">лагаемое месторасположение и область влияния проекта. В данном разделе необходимо обосновать соответствие цели проекта с Концепцией развития отрасли. </w:t>
      </w:r>
      <w:bookmarkEnd w:id="42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6" w:name="3567641"/>
      <w:r>
        <w:rPr>
          <w:rStyle w:val="a6"/>
          <w:rFonts w:eastAsia="Times New Roman"/>
          <w:color w:val="000000"/>
        </w:rPr>
        <w:t>Маркетинговый раздел</w:t>
      </w:r>
      <w:r>
        <w:rPr>
          <w:rFonts w:eastAsia="Times New Roman"/>
          <w:color w:val="000000"/>
        </w:rPr>
        <w:t xml:space="preserve"> отражает предварительную оценку существующего и перспективного (на период жизни прое</w:t>
      </w:r>
      <w:r>
        <w:rPr>
          <w:rFonts w:eastAsia="Times New Roman"/>
          <w:color w:val="000000"/>
        </w:rPr>
        <w:t xml:space="preserve">кта) спроса на предполагаемую проектом продукцию (услуги). </w:t>
      </w:r>
      <w:bookmarkEnd w:id="42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7" w:name="3567642"/>
      <w:r>
        <w:rPr>
          <w:rStyle w:val="a6"/>
          <w:rFonts w:eastAsia="Times New Roman"/>
          <w:color w:val="000000"/>
        </w:rPr>
        <w:t>Технико-технологический раздел</w:t>
      </w:r>
      <w:r>
        <w:rPr>
          <w:rFonts w:eastAsia="Times New Roman"/>
          <w:color w:val="000000"/>
        </w:rPr>
        <w:t xml:space="preserve"> отражает различные технологические решения реализации проекта, с описанием структуры проекта, технических решений по проекту, определяющих параметры, компонентов про</w:t>
      </w:r>
      <w:r>
        <w:rPr>
          <w:rFonts w:eastAsia="Times New Roman"/>
          <w:color w:val="000000"/>
        </w:rPr>
        <w:t xml:space="preserve">екта, а также их расчетную стоимость. </w:t>
      </w:r>
      <w:bookmarkEnd w:id="42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8" w:name="3567643"/>
      <w:r>
        <w:rPr>
          <w:rStyle w:val="a6"/>
          <w:rFonts w:eastAsia="Times New Roman"/>
          <w:color w:val="000000"/>
        </w:rPr>
        <w:t>Архитектурно-строительный раздел</w:t>
      </w:r>
      <w:r>
        <w:rPr>
          <w:rFonts w:eastAsia="Times New Roman"/>
          <w:color w:val="000000"/>
        </w:rPr>
        <w:t xml:space="preserve"> должен включать:</w:t>
      </w:r>
      <w:bookmarkEnd w:id="42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29" w:name="3567644"/>
      <w:r>
        <w:rPr>
          <w:rFonts w:eastAsia="Times New Roman"/>
          <w:color w:val="000000"/>
        </w:rPr>
        <w:t>обоснование выбора района и пункта размещения предприятия (сооружения) с учетом градостроительных требований, принципиальные архитектурно-строительные и объемно-планир</w:t>
      </w:r>
      <w:r>
        <w:rPr>
          <w:rFonts w:eastAsia="Times New Roman"/>
          <w:color w:val="000000"/>
        </w:rPr>
        <w:t xml:space="preserve">овочные и их основные параметры, а также соответствие требованиям </w:t>
      </w:r>
      <w:bookmarkEnd w:id="429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"C:\\pages\\getpage.aspx?lact_id=45494"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Градостроительного кодекса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Республики Узбекистан, требованиям нормативных документов и принимаемой стоимости строительства, уровню сложившей</w:t>
      </w:r>
      <w:r>
        <w:rPr>
          <w:rFonts w:eastAsia="Times New Roman"/>
          <w:color w:val="000000"/>
        </w:rPr>
        <w:t>ся конъюнктуры рынка, в том числе на базе изучения аналогичных проектов.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30" w:name="3567645"/>
      <w:r>
        <w:rPr>
          <w:rStyle w:val="a6"/>
          <w:rFonts w:eastAsia="Times New Roman"/>
          <w:color w:val="000000"/>
        </w:rPr>
        <w:t>Экологический раздел</w:t>
      </w:r>
      <w:r>
        <w:rPr>
          <w:rFonts w:eastAsia="Times New Roman"/>
          <w:color w:val="000000"/>
        </w:rPr>
        <w:t xml:space="preserve"> отражает экологические аспекты проекта, с учетом оценку влияния проекта на состояние окружающей среды.</w:t>
      </w:r>
      <w:bookmarkEnd w:id="43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31" w:name="3567647"/>
      <w:r>
        <w:rPr>
          <w:rStyle w:val="a6"/>
          <w:rFonts w:eastAsia="Times New Roman"/>
          <w:color w:val="000000"/>
        </w:rPr>
        <w:t>Финансовый раздел</w:t>
      </w:r>
      <w:r>
        <w:rPr>
          <w:rFonts w:eastAsia="Times New Roman"/>
          <w:color w:val="000000"/>
        </w:rPr>
        <w:t xml:space="preserve"> содержит предварительную оценку и обоснов</w:t>
      </w:r>
      <w:r>
        <w:rPr>
          <w:rFonts w:eastAsia="Times New Roman"/>
          <w:color w:val="000000"/>
        </w:rPr>
        <w:t xml:space="preserve">ание финансовых затрат и доходов, альтернативных схем и источников финансирования проекта, учет влияния инфляции на реализуемость проекта, а также оценку финансовой эффективности, финансовую модель реализации проекта. </w:t>
      </w:r>
      <w:bookmarkEnd w:id="43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32" w:name="3567648"/>
      <w:r>
        <w:rPr>
          <w:rStyle w:val="a6"/>
          <w:rFonts w:eastAsia="Times New Roman"/>
          <w:color w:val="000000"/>
        </w:rPr>
        <w:t>Экономический раздел</w:t>
      </w:r>
      <w:r>
        <w:rPr>
          <w:rFonts w:eastAsia="Times New Roman"/>
          <w:color w:val="000000"/>
        </w:rPr>
        <w:t xml:space="preserve"> отражает анализ </w:t>
      </w:r>
      <w:r>
        <w:rPr>
          <w:rFonts w:eastAsia="Times New Roman"/>
          <w:color w:val="000000"/>
        </w:rPr>
        <w:t>проекта с точки зрения экономики республики в целом или региона. Данный раздел должен включать:</w:t>
      </w:r>
      <w:bookmarkEnd w:id="43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33" w:name="3567649"/>
      <w:r>
        <w:rPr>
          <w:rFonts w:eastAsia="Times New Roman"/>
          <w:color w:val="000000"/>
        </w:rPr>
        <w:t>оценку экономических выгод и затрат, в том числе анализ результатов, следствий и влияния, анализ эффективности затрат и неизмеримых выгод, приращенных выгод и з</w:t>
      </w:r>
      <w:r>
        <w:rPr>
          <w:rFonts w:eastAsia="Times New Roman"/>
          <w:color w:val="000000"/>
        </w:rPr>
        <w:t xml:space="preserve">атрат, дополнительных выгод потребителя, необратимых издержек, внешних эффектов, международных эффектов, косвенных выгод проекта; </w:t>
      </w:r>
      <w:bookmarkEnd w:id="4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34" w:name="3567650"/>
      <w:r>
        <w:rPr>
          <w:rFonts w:eastAsia="Times New Roman"/>
          <w:color w:val="000000"/>
        </w:rPr>
        <w:t>целесообразность реализации проекта в рамках исполнения утвержденных Концепций развития отраслей, во взаимоувязке с оптимальн</w:t>
      </w:r>
      <w:r>
        <w:rPr>
          <w:rFonts w:eastAsia="Times New Roman"/>
          <w:color w:val="000000"/>
        </w:rPr>
        <w:t>ым размещением проекта и производительных сил, использования действующих мощностей, а также конъюнктуры рынка сырья и производимой продукции;</w:t>
      </w:r>
      <w:bookmarkEnd w:id="43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35" w:name="3567651"/>
      <w:r>
        <w:rPr>
          <w:rFonts w:eastAsia="Times New Roman"/>
          <w:color w:val="000000"/>
        </w:rPr>
        <w:t>существующий и перспективный спрос на предполагаемую проектом продукцию (услуги) с точки зрения конъюнктуры мирово</w:t>
      </w:r>
      <w:r>
        <w:rPr>
          <w:rFonts w:eastAsia="Times New Roman"/>
          <w:color w:val="000000"/>
        </w:rPr>
        <w:t>го и внутреннего рынка, с учетом влияния проекта на рост экспортного потенциала страны или региона.</w:t>
      </w:r>
      <w:bookmarkEnd w:id="43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36" w:name="3567652"/>
      <w:r>
        <w:rPr>
          <w:rStyle w:val="a6"/>
          <w:rFonts w:eastAsia="Times New Roman"/>
          <w:color w:val="000000"/>
        </w:rPr>
        <w:t>Социальный раздел</w:t>
      </w:r>
      <w:r>
        <w:rPr>
          <w:rFonts w:eastAsia="Times New Roman"/>
          <w:color w:val="000000"/>
        </w:rPr>
        <w:t xml:space="preserve"> отражает социальные аспекты проекта и выгоды от реализации проекта по бенефициарам, а также социальную значимость проекта, с учетом соотве</w:t>
      </w:r>
      <w:r>
        <w:rPr>
          <w:rFonts w:eastAsia="Times New Roman"/>
          <w:color w:val="000000"/>
        </w:rPr>
        <w:t>тствия принятым правительственным решениям и Концепциям развития отраслей и регионов в социальной сфере и «прочих отраслях», в рамках использования действующих мощностей и оптимального их размещения.</w:t>
      </w:r>
      <w:bookmarkEnd w:id="43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37" w:name="3567653"/>
      <w:r>
        <w:rPr>
          <w:rStyle w:val="a6"/>
          <w:rFonts w:eastAsia="Times New Roman"/>
          <w:color w:val="000000"/>
        </w:rPr>
        <w:t>В Общих выводах по проекту</w:t>
      </w:r>
      <w:r>
        <w:rPr>
          <w:rFonts w:eastAsia="Times New Roman"/>
          <w:color w:val="000000"/>
        </w:rPr>
        <w:t xml:space="preserve"> отражаются основные достоинст</w:t>
      </w:r>
      <w:r>
        <w:rPr>
          <w:rFonts w:eastAsia="Times New Roman"/>
          <w:color w:val="000000"/>
        </w:rPr>
        <w:t xml:space="preserve">ва и недостатки проекта, выводы и описание логики по выбору оптимального варианта реализации проекта, основные риски по проекту, другие заключения. </w:t>
      </w:r>
      <w:bookmarkEnd w:id="437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438" w:name="3567654"/>
      <w:r>
        <w:rPr>
          <w:rStyle w:val="a7"/>
          <w:rFonts w:eastAsia="Times New Roman"/>
          <w:color w:val="339966"/>
          <w:sz w:val="20"/>
          <w:szCs w:val="20"/>
        </w:rPr>
        <w:t>При необходимости к финансово-экономическому отчету прилагаются приложения, отражающие финансово-экономичес</w:t>
      </w:r>
      <w:r>
        <w:rPr>
          <w:rStyle w:val="a7"/>
          <w:rFonts w:eastAsia="Times New Roman"/>
          <w:color w:val="339966"/>
          <w:sz w:val="20"/>
          <w:szCs w:val="20"/>
        </w:rPr>
        <w:t>кую модель реализации проекта, таблицы расходов, динамик, графики окупаемости, другие материалы и документы, подтверждающие и раскрывающие прилагаемые расчеты по разделам.</w:t>
      </w:r>
      <w:bookmarkEnd w:id="438"/>
    </w:p>
    <w:p w:rsidR="00000000" w:rsidRDefault="00DC4D69">
      <w:pPr>
        <w:jc w:val="center"/>
        <w:divId w:val="1981764754"/>
        <w:rPr>
          <w:rFonts w:eastAsia="Times New Roman"/>
          <w:color w:val="000080"/>
          <w:sz w:val="22"/>
          <w:szCs w:val="22"/>
        </w:rPr>
      </w:pPr>
      <w:bookmarkStart w:id="439" w:name="3567655"/>
      <w:bookmarkStart w:id="440" w:name="3567658"/>
      <w:bookmarkEnd w:id="439"/>
      <w:r>
        <w:rPr>
          <w:rFonts w:eastAsia="Times New Roman"/>
          <w:color w:val="000080"/>
          <w:sz w:val="22"/>
          <w:szCs w:val="22"/>
        </w:rPr>
        <w:t>ПРИЛОЖЕНИЕ № 7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440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</w:t>
      </w:r>
      <w:r>
        <w:rPr>
          <w:rFonts w:eastAsia="Times New Roman"/>
          <w:color w:val="000080"/>
          <w:sz w:val="22"/>
          <w:szCs w:val="22"/>
        </w:rPr>
        <w:t xml:space="preserve"> порядке разработки, проведения комплексной экспертизы и утверждения предпроектной и проектной документации инвестиционных и инфраструктурных проектов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441" w:name="3567659"/>
      <w:r>
        <w:rPr>
          <w:rFonts w:eastAsia="Times New Roman"/>
          <w:caps/>
          <w:color w:val="000080"/>
        </w:rPr>
        <w:t>СХЕМА</w:t>
      </w:r>
      <w:bookmarkEnd w:id="441"/>
    </w:p>
    <w:p w:rsidR="00000000" w:rsidRDefault="00DC4D69">
      <w:pPr>
        <w:jc w:val="center"/>
        <w:divId w:val="2138252585"/>
        <w:rPr>
          <w:rFonts w:eastAsia="Times New Roman"/>
          <w:b/>
          <w:bCs/>
          <w:color w:val="000080"/>
        </w:rPr>
      </w:pPr>
      <w:bookmarkStart w:id="442" w:name="3567660"/>
      <w:r>
        <w:rPr>
          <w:rFonts w:eastAsia="Times New Roman"/>
          <w:b/>
          <w:bCs/>
          <w:color w:val="000080"/>
        </w:rPr>
        <w:t>вариантов разработки предпроектной, проектной, а также рабочих проектов и проектно-сметной докумен</w:t>
      </w:r>
      <w:r>
        <w:rPr>
          <w:rFonts w:eastAsia="Times New Roman"/>
          <w:b/>
          <w:bCs/>
          <w:color w:val="000080"/>
        </w:rPr>
        <w:t>тации</w:t>
      </w:r>
      <w:bookmarkEnd w:id="442"/>
    </w:p>
    <w:p w:rsidR="00000000" w:rsidRDefault="00DC4D69">
      <w:pPr>
        <w:jc w:val="center"/>
        <w:divId w:val="806050252"/>
        <w:rPr>
          <w:rFonts w:eastAsia="Times New Roman"/>
          <w:color w:val="000080"/>
        </w:rPr>
      </w:pPr>
      <w:bookmarkStart w:id="443" w:name="3567661"/>
      <w:bookmarkStart w:id="444" w:name="3567662"/>
      <w:bookmarkEnd w:id="443"/>
      <w:r>
        <w:rPr>
          <w:rFonts w:eastAsia="Times New Roman"/>
          <w:noProof/>
          <w:color w:val="000080"/>
        </w:rPr>
        <w:drawing>
          <wp:inline distT="0" distB="0" distL="0" distR="0" wp14:anchorId="10E15474" wp14:editId="2F719CD7">
            <wp:extent cx="6296025" cy="7343775"/>
            <wp:effectExtent l="0" t="0" r="9525" b="9525"/>
            <wp:docPr id="1" name="Рисунок 1" descr="http://lex.uz/Pages/GetPDF.aspx?file=3567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Pages/GetPDF.aspx?file=3567665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44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445" w:name="3567663"/>
      <w:r>
        <w:rPr>
          <w:rStyle w:val="a7"/>
          <w:rFonts w:eastAsia="Times New Roman"/>
          <w:color w:val="339966"/>
          <w:sz w:val="20"/>
          <w:szCs w:val="20"/>
        </w:rPr>
        <w:t>Примечание: Допускается иной порядок разработки предпроектной и проектной документации при принятии соответствующего решения Президента Рес</w:t>
      </w:r>
      <w:r>
        <w:rPr>
          <w:rStyle w:val="a7"/>
          <w:rFonts w:eastAsia="Times New Roman"/>
          <w:color w:val="339966"/>
          <w:sz w:val="20"/>
          <w:szCs w:val="20"/>
        </w:rPr>
        <w:t>публики Узбекистан</w:t>
      </w:r>
      <w:r>
        <w:rPr>
          <w:rFonts w:eastAsia="Times New Roman"/>
          <w:color w:val="339966"/>
          <w:sz w:val="20"/>
          <w:szCs w:val="20"/>
        </w:rPr>
        <w:t xml:space="preserve"> </w:t>
      </w:r>
      <w:bookmarkEnd w:id="445"/>
    </w:p>
    <w:p w:rsidR="00000000" w:rsidRDefault="00DC4D69">
      <w:pPr>
        <w:jc w:val="center"/>
        <w:divId w:val="347951391"/>
        <w:rPr>
          <w:rFonts w:eastAsia="Times New Roman"/>
          <w:color w:val="000080"/>
          <w:sz w:val="22"/>
          <w:szCs w:val="22"/>
        </w:rPr>
      </w:pPr>
      <w:bookmarkStart w:id="446" w:name="3567666"/>
      <w:bookmarkStart w:id="447" w:name="3567667"/>
      <w:bookmarkEnd w:id="446"/>
      <w:r>
        <w:rPr>
          <w:rFonts w:eastAsia="Times New Roman"/>
          <w:color w:val="000080"/>
          <w:sz w:val="22"/>
          <w:szCs w:val="22"/>
        </w:rPr>
        <w:t>ПРИЛОЖЕНИЕ № 8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447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разработки, проведения комплексной экспертизы и утверждения предпроектной и проектной документации инвестиционных и инфраструктурных проектов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77"/>
        <w:gridCol w:w="456"/>
        <w:gridCol w:w="6101"/>
      </w:tblGrid>
      <w:tr w:rsidR="00000000">
        <w:trPr>
          <w:divId w:val="1705934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bookmarkStart w:id="448" w:name="3567668"/>
            <w:bookmarkStart w:id="449" w:name="3567669"/>
            <w:bookmarkEnd w:id="44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«Утверждаю»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Директор ГУП «Центр комплексной</w:t>
            </w:r>
            <w:r>
              <w:rPr>
                <w:color w:val="000000"/>
                <w:sz w:val="20"/>
                <w:szCs w:val="20"/>
              </w:rPr>
              <w:br/>
              <w:t>экспертизы проектов и импортных</w:t>
            </w:r>
            <w:r>
              <w:rPr>
                <w:color w:val="000000"/>
                <w:sz w:val="20"/>
                <w:szCs w:val="20"/>
              </w:rPr>
              <w:br/>
              <w:t>контрактов при Национальном агентстве</w:t>
            </w:r>
            <w:r>
              <w:rPr>
                <w:color w:val="000000"/>
                <w:sz w:val="20"/>
                <w:szCs w:val="20"/>
              </w:rPr>
              <w:br/>
              <w:t>проектного управления</w:t>
            </w:r>
            <w:r>
              <w:rPr>
                <w:color w:val="000000"/>
                <w:sz w:val="20"/>
                <w:szCs w:val="20"/>
              </w:rPr>
              <w:br/>
              <w:t>при Президенте Республики Узбекистан» 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«____» _______________г.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rPr>
          <w:divId w:val="1705934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Заключение № ________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по _______________________ </w:t>
            </w:r>
            <w:r>
              <w:rPr>
                <w:rStyle w:val="a7"/>
                <w:color w:val="000000"/>
                <w:sz w:val="20"/>
                <w:szCs w:val="20"/>
              </w:rPr>
              <w:t>(наименование внесенной документации и проекта)</w:t>
            </w:r>
          </w:p>
        </w:tc>
      </w:tr>
      <w:tr w:rsidR="00000000">
        <w:trPr>
          <w:divId w:val="1705934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 «____» __________г.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г. Ташкент</w:t>
            </w:r>
          </w:p>
        </w:tc>
      </w:tr>
      <w:tr w:rsidR="00000000">
        <w:trPr>
          <w:divId w:val="1705934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 Основание для проведения экспертизы: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Наименование инициатора проекта (заказчика) и предмета экспертизы:</w:t>
            </w:r>
          </w:p>
        </w:tc>
      </w:tr>
      <w:tr w:rsidR="00000000">
        <w:trPr>
          <w:divId w:val="1705934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инициатора проекта (заказчика)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внесенного документа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проекта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0593449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 Наименование документов и материалов, используемых при проведении экспертизы.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4. Основные технико-экономические параметры.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5. Заключение и замечания по итогам экспертизы.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6. Заключение по внесенной документации.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Заместитель директора Центра: 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Начальник Управления Центра: 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Начальник отдела Центра: 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Специалист: __________________________________________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</w:tbl>
    <w:p w:rsidR="00000000" w:rsidRDefault="00DC4D69">
      <w:pPr>
        <w:jc w:val="center"/>
        <w:divId w:val="908154633"/>
        <w:rPr>
          <w:rFonts w:eastAsia="Times New Roman"/>
          <w:color w:val="000080"/>
          <w:sz w:val="22"/>
          <w:szCs w:val="22"/>
        </w:rPr>
      </w:pPr>
      <w:bookmarkStart w:id="450" w:name="3567671"/>
      <w:bookmarkStart w:id="451" w:name="3567672"/>
      <w:bookmarkEnd w:id="449"/>
      <w:bookmarkEnd w:id="450"/>
      <w:r>
        <w:rPr>
          <w:rFonts w:eastAsia="Times New Roman"/>
          <w:color w:val="000080"/>
          <w:sz w:val="22"/>
          <w:szCs w:val="22"/>
        </w:rPr>
        <w:t xml:space="preserve">ПРИЛОЖЕНИЕ № 9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451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разработки, проведения комплексной экспертизы и утверждения предпроектной и проектной документации инвестиционных и инфраструктурных проектов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38"/>
        <w:gridCol w:w="394"/>
        <w:gridCol w:w="359"/>
        <w:gridCol w:w="333"/>
        <w:gridCol w:w="312"/>
        <w:gridCol w:w="324"/>
        <w:gridCol w:w="253"/>
        <w:gridCol w:w="237"/>
        <w:gridCol w:w="223"/>
        <w:gridCol w:w="143"/>
        <w:gridCol w:w="839"/>
        <w:gridCol w:w="831"/>
        <w:gridCol w:w="820"/>
        <w:gridCol w:w="814"/>
        <w:gridCol w:w="808"/>
        <w:gridCol w:w="803"/>
        <w:gridCol w:w="799"/>
      </w:tblGrid>
      <w:tr w:rsidR="00000000">
        <w:trPr>
          <w:divId w:val="12040549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bookmarkStart w:id="452" w:name="3567673"/>
            <w:bookmarkStart w:id="453" w:name="3567674"/>
            <w:bookmarkEnd w:id="45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spacing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«Утверждаю» </w:t>
            </w:r>
            <w:r>
              <w:rPr>
                <w:color w:val="000000"/>
                <w:sz w:val="20"/>
                <w:szCs w:val="20"/>
              </w:rPr>
              <w:br/>
              <w:t>Руководитель 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«___» _________ 20____ года</w:t>
            </w:r>
          </w:p>
        </w:tc>
      </w:tr>
      <w:tr w:rsidR="00000000">
        <w:trPr>
          <w:divId w:val="120405490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spacing w:after="24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Проект «________________________________________________________________» </w:t>
            </w:r>
            <w:r>
              <w:rPr>
                <w:color w:val="000000"/>
                <w:sz w:val="20"/>
                <w:szCs w:val="20"/>
              </w:rPr>
              <w:br/>
              <w:t>наименование проекта</w:t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rPr>
          <w:divId w:val="120405490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ПТЭО/ПТЭР проекта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(наименование проекта)</w:t>
            </w: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 Прошел экспертизу в Центре комплексной экспертизы проектов и импортных контрактов при Национальном агентстве проектного управления при Президенте Республики Узбекистан и получено заключение от _______________ _____________г. № ______________</w:t>
            </w:r>
            <w:r>
              <w:rPr>
                <w:color w:val="000000"/>
                <w:sz w:val="20"/>
                <w:szCs w:val="20"/>
              </w:rPr>
              <w:br/>
              <w:t>2. Основные</w:t>
            </w:r>
            <w:r>
              <w:rPr>
                <w:color w:val="000000"/>
                <w:sz w:val="20"/>
                <w:szCs w:val="20"/>
              </w:rPr>
              <w:t xml:space="preserve"> технико-экономические параметры, содержащиеся в ПТЭО/ПТЭР проекта: </w:t>
            </w:r>
          </w:p>
        </w:tc>
      </w:tr>
      <w:tr w:rsidR="00000000">
        <w:trPr>
          <w:divId w:val="120405490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наименование проекта</w:t>
            </w:r>
          </w:p>
        </w:tc>
      </w:tr>
      <w:tr w:rsidR="00000000">
        <w:trPr>
          <w:divId w:val="12040549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Предполагаемые источники финансирования</w:t>
            </w:r>
          </w:p>
        </w:tc>
      </w:tr>
      <w:tr w:rsidR="00000000">
        <w:trPr>
          <w:divId w:val="12040549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привлеченные средства </w:t>
            </w: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Предельная стоимость проекта</w:t>
            </w:r>
            <w:bookmarkEnd w:id="453"/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color w:val="000000"/>
                <w:sz w:val="20"/>
                <w:szCs w:val="20"/>
              </w:rPr>
              <w:instrText>HYPERLINK "javascript:opentInAct1(3565227,3567750)"</w:instrText>
            </w:r>
            <w:r>
              <w:rPr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a3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тыс. долл. США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Предельная сумма капитальных вложений, 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машины и оборудование в СКВ в национальной валюте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тыс. долл. США экв. тыс. долл. США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экв. тыс. долл. США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финансовые издержки в инвестиционный период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экв. тыс. долл. США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первоначальный оборотный капитал в СКВ в национальной валюте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тыс. долл. США экв. тыс. долл. США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прочие затраты в СКВ в национальной валюте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тыс. долл. США экв. тыс. долл. США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Стоимость существующих основных фондов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экв. тыс. долл. США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Мощность предприятия, в том числе: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объем производимой продукции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3"/>
                  <w:rFonts w:eastAsia="Times New Roman"/>
                  <w:sz w:val="20"/>
                  <w:szCs w:val="20"/>
                </w:rPr>
                <w:t xml:space="preserve">** </w:t>
              </w:r>
              <w:r>
                <w:rPr>
                  <w:rFonts w:eastAsia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предполагаемый объем экспорта </w:t>
            </w:r>
            <w:hyperlink r:id="rId8" w:history="1">
              <w:r>
                <w:rPr>
                  <w:rStyle w:val="a3"/>
                  <w:rFonts w:eastAsia="Times New Roman"/>
                  <w:sz w:val="20"/>
                  <w:szCs w:val="20"/>
                </w:rPr>
                <w:t>**</w:t>
              </w:r>
            </w:hyperlink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 соответствующих единицах</w:t>
            </w: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Предполагаемое количество занятых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Расчетный срок окупаемости проекта </w:t>
            </w:r>
            <w:hyperlink r:id="rId9" w:history="1">
              <w:r>
                <w:rPr>
                  <w:rStyle w:val="a3"/>
                  <w:rFonts w:eastAsia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лет</w:t>
            </w:r>
          </w:p>
        </w:tc>
      </w:tr>
      <w:tr w:rsidR="00000000">
        <w:trPr>
          <w:divId w:val="1204054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Продолжительность инвестиционного периода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месяцев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454" w:name="3567749"/>
      <w:r>
        <w:rPr>
          <w:rFonts w:eastAsia="Times New Roman"/>
          <w:color w:val="339966"/>
          <w:sz w:val="20"/>
          <w:szCs w:val="20"/>
        </w:rPr>
        <w:t xml:space="preserve">Примечания: </w:t>
      </w:r>
      <w:bookmarkEnd w:id="454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455" w:name="3567750"/>
      <w:r>
        <w:rPr>
          <w:rFonts w:eastAsia="Times New Roman"/>
          <w:color w:val="339966"/>
          <w:sz w:val="20"/>
          <w:szCs w:val="20"/>
        </w:rPr>
        <w:t>* Включая стоимость существующих основных фондов, вовлекаемых в реализацию проекта.</w:t>
      </w:r>
      <w:bookmarkEnd w:id="455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456" w:name="3567751"/>
      <w:r>
        <w:rPr>
          <w:rFonts w:eastAsia="Times New Roman"/>
          <w:color w:val="339966"/>
          <w:sz w:val="20"/>
          <w:szCs w:val="20"/>
        </w:rPr>
        <w:t>** При утверждении ПТЭР проекта не заполняется.</w:t>
      </w:r>
      <w:bookmarkEnd w:id="456"/>
    </w:p>
    <w:p w:rsidR="00000000" w:rsidRDefault="00DC4D69">
      <w:pPr>
        <w:jc w:val="center"/>
        <w:divId w:val="979000804"/>
        <w:rPr>
          <w:rFonts w:eastAsia="Times New Roman"/>
          <w:color w:val="000080"/>
          <w:sz w:val="22"/>
          <w:szCs w:val="22"/>
        </w:rPr>
      </w:pPr>
      <w:bookmarkStart w:id="457" w:name="3567756"/>
      <w:bookmarkStart w:id="458" w:name="3567757"/>
      <w:bookmarkEnd w:id="457"/>
      <w:r>
        <w:rPr>
          <w:rFonts w:eastAsia="Times New Roman"/>
          <w:color w:val="000080"/>
          <w:sz w:val="22"/>
          <w:szCs w:val="22"/>
        </w:rPr>
        <w:t>ПРИЛОЖЕНИЕ № 10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458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"javascript:opentInAct1(3565227,3567160)"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Положению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о порядке разработки, проведения комплексной экспертизы и утверждения предпроектной и проектной документации инвестиционных и инфраструктурных проектов </w:t>
      </w:r>
    </w:p>
    <w:p w:rsidR="00000000" w:rsidRDefault="00DC4D69">
      <w:pPr>
        <w:jc w:val="center"/>
        <w:divId w:val="642278168"/>
        <w:rPr>
          <w:rFonts w:eastAsia="Times New Roman"/>
          <w:b/>
          <w:bCs/>
          <w:color w:val="000080"/>
        </w:rPr>
      </w:pPr>
      <w:bookmarkStart w:id="459" w:name="3567760"/>
      <w:r>
        <w:rPr>
          <w:rFonts w:eastAsia="Times New Roman"/>
          <w:b/>
          <w:bCs/>
          <w:color w:val="000080"/>
        </w:rPr>
        <w:t>Основные технико-экономические параметры ТЭО/ТЭР проекта</w:t>
      </w:r>
      <w:bookmarkEnd w:id="45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210"/>
        <w:gridCol w:w="1266"/>
        <w:gridCol w:w="717"/>
        <w:gridCol w:w="938"/>
        <w:gridCol w:w="1559"/>
        <w:gridCol w:w="2423"/>
      </w:tblGrid>
      <w:tr w:rsidR="00000000"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bookmarkStart w:id="460" w:name="3567758"/>
            <w:bookmarkStart w:id="461" w:name="3567761"/>
            <w:bookmarkEnd w:id="460"/>
            <w:r>
              <w:rPr>
                <w:rStyle w:val="a6"/>
              </w:rPr>
              <w:t>№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Наименование показателя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Единица измер</w:t>
            </w:r>
            <w:r>
              <w:rPr>
                <w:rStyle w:val="a6"/>
              </w:rPr>
              <w:t>ения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Всего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В том числе: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4D69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бюджет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кредиты, в том числе</w:t>
            </w:r>
          </w:p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иностранные займы,</w:t>
            </w:r>
          </w:p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включая займы</w:t>
            </w:r>
          </w:p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МФИ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нецентрализованные</w:t>
            </w:r>
          </w:p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(собственные средства)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Общая стоимость проекта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тыс. долл. США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Сумма капитальных вложений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тыс. долл. США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В том числе:</w:t>
            </w:r>
          </w:p>
          <w:p w:rsidR="00000000" w:rsidRDefault="00DC4D69">
            <w:pPr>
              <w:pStyle w:val="a5"/>
            </w:pPr>
            <w:r>
              <w:t>машины и оборудование</w:t>
            </w:r>
          </w:p>
          <w:p w:rsidR="00000000" w:rsidRDefault="00DC4D69">
            <w:pPr>
              <w:pStyle w:val="a5"/>
            </w:pPr>
            <w:r>
              <w:t>в СКВ</w:t>
            </w:r>
          </w:p>
          <w:p w:rsidR="00000000" w:rsidRDefault="00DC4D69">
            <w:pPr>
              <w:pStyle w:val="a5"/>
            </w:pPr>
            <w:r>
              <w:t>в национальной валюте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тыс. долл. США</w:t>
            </w:r>
          </w:p>
          <w:p w:rsidR="00000000" w:rsidRDefault="00DC4D69">
            <w:pPr>
              <w:pStyle w:val="a5"/>
            </w:pPr>
            <w:r>
              <w:t>экв. тыс. долл. США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строительно-монтажные работы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экв. тыс. долл. США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финансовые издержки в инвестиционный период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экв. тыс. долл. США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первоначальный оборотный капитал</w:t>
            </w:r>
          </w:p>
          <w:p w:rsidR="00000000" w:rsidRDefault="00DC4D69">
            <w:pPr>
              <w:pStyle w:val="a5"/>
            </w:pPr>
            <w:r>
              <w:t>в СКВ</w:t>
            </w:r>
          </w:p>
          <w:p w:rsidR="00000000" w:rsidRDefault="00DC4D69">
            <w:pPr>
              <w:pStyle w:val="a5"/>
            </w:pPr>
            <w:r>
              <w:t>в национальной валюте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тыс. долл. США</w:t>
            </w:r>
          </w:p>
          <w:p w:rsidR="00000000" w:rsidRDefault="00DC4D69">
            <w:pPr>
              <w:pStyle w:val="a5"/>
            </w:pPr>
            <w:r>
              <w:t>экв. тыс. долл. США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прочие затраты</w:t>
            </w:r>
          </w:p>
          <w:p w:rsidR="00000000" w:rsidRDefault="00DC4D69">
            <w:pPr>
              <w:pStyle w:val="a5"/>
            </w:pPr>
            <w:r>
              <w:t>в СКВ</w:t>
            </w:r>
          </w:p>
          <w:p w:rsidR="00000000" w:rsidRDefault="00DC4D69">
            <w:pPr>
              <w:pStyle w:val="a5"/>
            </w:pPr>
            <w:r>
              <w:t>в национальной валюте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тыс. долл. США</w:t>
            </w:r>
          </w:p>
          <w:p w:rsidR="00000000" w:rsidRDefault="00DC4D69">
            <w:pPr>
              <w:pStyle w:val="a5"/>
            </w:pPr>
            <w:r>
              <w:t>экв. тыс. долл. США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Стоимость существующих основных фондов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экв. тыс. долл. США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4.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Мощность предприятия,</w:t>
            </w:r>
          </w:p>
          <w:p w:rsidR="00000000" w:rsidRDefault="00DC4D69">
            <w:pPr>
              <w:pStyle w:val="a5"/>
            </w:pPr>
            <w:r>
              <w:t>в том числе:</w:t>
            </w:r>
          </w:p>
          <w:p w:rsidR="00000000" w:rsidRDefault="00DC4D69">
            <w:pPr>
              <w:pStyle w:val="a5"/>
            </w:pPr>
            <w:r>
              <w:t>годовой объем производимой продукции</w:t>
            </w:r>
          </w:p>
          <w:p w:rsidR="00000000" w:rsidRDefault="00DC4D69">
            <w:pPr>
              <w:pStyle w:val="a5"/>
            </w:pPr>
            <w:r>
              <w:t>предполагаемый годовой объем экспорта</w:t>
            </w:r>
          </w:p>
        </w:tc>
        <w:tc>
          <w:tcPr>
            <w:tcW w:w="3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В соответствующих единицах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5.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Предполагаемое количество занятых</w:t>
            </w:r>
          </w:p>
        </w:tc>
        <w:tc>
          <w:tcPr>
            <w:tcW w:w="3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человек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6.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Расчетный срок окупаемости проекта</w:t>
            </w:r>
            <w:bookmarkEnd w:id="461"/>
            <w:r>
              <w:fldChar w:fldCharType="begin"/>
            </w:r>
            <w:r>
              <w:instrText xml:space="preserve"> </w:instrText>
            </w:r>
            <w:r>
              <w:instrText>HYPERLINK "javascript:opentInAct1(3565227,3567762)"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Style w:val="a3"/>
              </w:rPr>
              <w:t>*</w:t>
            </w:r>
            <w:r>
              <w:fldChar w:fldCharType="end"/>
            </w:r>
          </w:p>
        </w:tc>
        <w:tc>
          <w:tcPr>
            <w:tcW w:w="3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лет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7.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Продолжительность инвестиционного периода</w:t>
            </w:r>
          </w:p>
        </w:tc>
        <w:tc>
          <w:tcPr>
            <w:tcW w:w="3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месяцев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8.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Стоимость создаваемых производственных фондов</w:t>
            </w:r>
          </w:p>
        </w:tc>
        <w:tc>
          <w:tcPr>
            <w:tcW w:w="3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тыс. долларов (экв.)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9.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Срок погашения кредита и других заемных средств</w:t>
            </w:r>
          </w:p>
        </w:tc>
        <w:tc>
          <w:tcPr>
            <w:tcW w:w="3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лет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</w:pPr>
            <w:r>
              <w:t>в том числе валютных</w:t>
            </w:r>
          </w:p>
        </w:tc>
        <w:tc>
          <w:tcPr>
            <w:tcW w:w="35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4D69">
            <w:pPr>
              <w:pStyle w:val="a5"/>
              <w:jc w:val="center"/>
            </w:pPr>
            <w:r>
              <w:t>лет</w:t>
            </w:r>
          </w:p>
        </w:tc>
      </w:tr>
    </w:tbl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462" w:name="3567762"/>
      <w:r>
        <w:rPr>
          <w:rFonts w:eastAsia="Times New Roman"/>
          <w:color w:val="339966"/>
          <w:sz w:val="20"/>
          <w:szCs w:val="20"/>
        </w:rPr>
        <w:t>Примечание. * При утверждении ТЭР не заполняется.</w:t>
      </w:r>
      <w:bookmarkEnd w:id="462"/>
    </w:p>
    <w:p w:rsidR="00000000" w:rsidRDefault="00DC4D69">
      <w:pPr>
        <w:jc w:val="center"/>
        <w:divId w:val="1917519489"/>
        <w:rPr>
          <w:rFonts w:eastAsia="Times New Roman"/>
          <w:color w:val="000080"/>
          <w:sz w:val="22"/>
          <w:szCs w:val="22"/>
        </w:rPr>
      </w:pPr>
      <w:bookmarkStart w:id="463" w:name="3567678"/>
      <w:bookmarkStart w:id="464" w:name="3567679"/>
      <w:bookmarkEnd w:id="463"/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464"/>
      <w:r>
        <w:rPr>
          <w:rFonts w:eastAsia="Times New Roman"/>
          <w:color w:val="000080"/>
          <w:sz w:val="22"/>
          <w:szCs w:val="22"/>
        </w:rPr>
        <w:fldChar w:fldCharType="begin"/>
      </w:r>
      <w:r w:rsidR="00DA7DE8">
        <w:rPr>
          <w:rFonts w:eastAsia="Times New Roman"/>
          <w:color w:val="000080"/>
          <w:sz w:val="22"/>
          <w:szCs w:val="22"/>
        </w:rPr>
        <w:instrText>HYPERLINK "C:\\pages\\getpage.aspx?lact_id=3565227"</w:instrText>
      </w:r>
      <w:r w:rsidR="00DA7DE8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постановлению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от 20 февраля 2018 года № ПП-3550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465" w:name="3567680"/>
      <w:r>
        <w:rPr>
          <w:rFonts w:eastAsia="Times New Roman"/>
          <w:caps/>
          <w:color w:val="000080"/>
        </w:rPr>
        <w:t>ПОЛОЖЕНИЕ</w:t>
      </w:r>
      <w:bookmarkEnd w:id="465"/>
    </w:p>
    <w:p w:rsidR="00000000" w:rsidRDefault="00DC4D69">
      <w:pPr>
        <w:jc w:val="center"/>
        <w:divId w:val="405224016"/>
        <w:rPr>
          <w:rFonts w:eastAsia="Times New Roman"/>
          <w:b/>
          <w:bCs/>
          <w:color w:val="000080"/>
        </w:rPr>
      </w:pPr>
      <w:bookmarkStart w:id="466" w:name="3567681"/>
      <w:r>
        <w:rPr>
          <w:rFonts w:eastAsia="Times New Roman"/>
          <w:b/>
          <w:bCs/>
          <w:color w:val="000080"/>
        </w:rPr>
        <w:t>о порядке проведения комплексной экспертизы тендерной документации и технического задания на государственную зак</w:t>
      </w:r>
      <w:r>
        <w:rPr>
          <w:rFonts w:eastAsia="Times New Roman"/>
          <w:b/>
          <w:bCs/>
          <w:color w:val="000080"/>
        </w:rPr>
        <w:t>упку товаров (работ, услуг)</w:t>
      </w:r>
      <w:bookmarkEnd w:id="466"/>
    </w:p>
    <w:p w:rsidR="00000000" w:rsidRDefault="00DC4D69">
      <w:pPr>
        <w:jc w:val="center"/>
        <w:divId w:val="562982425"/>
        <w:rPr>
          <w:rFonts w:eastAsia="Times New Roman"/>
          <w:b/>
          <w:bCs/>
          <w:color w:val="000080"/>
        </w:rPr>
      </w:pPr>
      <w:bookmarkStart w:id="467" w:name="3567682"/>
      <w:bookmarkStart w:id="468" w:name="3567683"/>
      <w:bookmarkEnd w:id="467"/>
      <w:r>
        <w:rPr>
          <w:rFonts w:eastAsia="Times New Roman"/>
          <w:b/>
          <w:bCs/>
          <w:color w:val="000080"/>
        </w:rPr>
        <w:t>Глава 1. Общие положения</w:t>
      </w:r>
      <w:bookmarkEnd w:id="46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69" w:name="3567684"/>
      <w:r>
        <w:rPr>
          <w:rFonts w:eastAsia="Times New Roman"/>
          <w:color w:val="000000"/>
        </w:rPr>
        <w:t>1. Настоящее Положение определяет порядок проведения комплексной экспертизы тендерной документации и технического задания на государственную закупку товаров (работ, услуг) в ГУП «Центр комплексной экспер</w:t>
      </w:r>
      <w:r>
        <w:rPr>
          <w:rFonts w:eastAsia="Times New Roman"/>
          <w:color w:val="000000"/>
        </w:rPr>
        <w:t>тизы проектов и импортных контрактов при Национальном агентстве проектного управления при Президенте Республики Узбекистан» (далее — Центр).</w:t>
      </w:r>
      <w:bookmarkEnd w:id="46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0" w:name="3567685"/>
      <w:r>
        <w:rPr>
          <w:rFonts w:eastAsia="Times New Roman"/>
          <w:color w:val="000000"/>
        </w:rPr>
        <w:t>2. В настоящем Положении используются следующие основные понятия:</w:t>
      </w:r>
      <w:bookmarkEnd w:id="47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1" w:name="3567686"/>
      <w:r>
        <w:rPr>
          <w:rFonts w:eastAsia="Times New Roman"/>
          <w:color w:val="000000"/>
        </w:rPr>
        <w:t>веб-сайт — специальный веб-сайт Центра в сети Инт</w:t>
      </w:r>
      <w:r>
        <w:rPr>
          <w:rFonts w:eastAsia="Times New Roman"/>
          <w:color w:val="000000"/>
        </w:rPr>
        <w:t>ернет, обеспечивающий размещение и согласование технического задания государственных заказчиков, а также размещение информации о результатах экспертизы тендерной документации или технического задания;</w:t>
      </w:r>
      <w:bookmarkEnd w:id="47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2" w:name="3567687"/>
      <w:r>
        <w:rPr>
          <w:rFonts w:eastAsia="Times New Roman"/>
          <w:color w:val="000000"/>
        </w:rPr>
        <w:t>государственная закупка — приобретение на платной основ</w:t>
      </w:r>
      <w:r>
        <w:rPr>
          <w:rFonts w:eastAsia="Times New Roman"/>
          <w:color w:val="000000"/>
        </w:rPr>
        <w:t>е государственными заказчиками товаров (работ, услуг);</w:t>
      </w:r>
      <w:bookmarkEnd w:id="47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3" w:name="3567688"/>
      <w:r>
        <w:rPr>
          <w:rFonts w:eastAsia="Times New Roman"/>
          <w:color w:val="000000"/>
        </w:rPr>
        <w:t>государственный заказчик — бюджетный, корпоративный заказчик;</w:t>
      </w:r>
      <w:bookmarkEnd w:id="47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4" w:name="3567689"/>
      <w:r>
        <w:rPr>
          <w:rFonts w:eastAsia="Times New Roman"/>
          <w:color w:val="000000"/>
        </w:rPr>
        <w:t>бюджетный заказчик — государственный орган, бюджетная организация, получатель бюджетных средств, направляемых на осуществление закупочных процедур, государственный целевой фонд;</w:t>
      </w:r>
      <w:bookmarkEnd w:id="47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5" w:name="3567690"/>
      <w:r>
        <w:rPr>
          <w:rFonts w:eastAsia="Times New Roman"/>
          <w:color w:val="000000"/>
        </w:rPr>
        <w:t>корпоративный заказчик — государственное предприятие, юридическое лицо с долей</w:t>
      </w:r>
      <w:r>
        <w:rPr>
          <w:rFonts w:eastAsia="Times New Roman"/>
          <w:color w:val="000000"/>
        </w:rPr>
        <w:t xml:space="preserve"> государства в уставном фонде (уставном капитале) в размере 50 процентов и более, юридическое лицо в уставном фонде (уставном капитале) которых 50 процентов и более принадлежит юридическому лицу с долей государства 50 процентов и более;</w:t>
      </w:r>
      <w:bookmarkEnd w:id="47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6" w:name="3567691"/>
      <w:r>
        <w:rPr>
          <w:rFonts w:eastAsia="Times New Roman"/>
          <w:color w:val="000000"/>
        </w:rPr>
        <w:t>специальный информа</w:t>
      </w:r>
      <w:r>
        <w:rPr>
          <w:rFonts w:eastAsia="Times New Roman"/>
          <w:color w:val="000000"/>
        </w:rPr>
        <w:t>ционный портал (далее — портал) — веб-сайт и специальная электронная платформа, обеспечивающая проведение электронных государственных закупок, размещение и доступ к просмотру в электронной форме объявлений о государственных закупках, информации об итогах г</w:t>
      </w:r>
      <w:r>
        <w:rPr>
          <w:rFonts w:eastAsia="Times New Roman"/>
          <w:color w:val="000000"/>
        </w:rPr>
        <w:t>осударственных закупок, предложениях участников закупочных процедур и иной информации, предусмотренной законодательством;</w:t>
      </w:r>
      <w:bookmarkEnd w:id="47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7" w:name="3567692"/>
      <w:r>
        <w:rPr>
          <w:rFonts w:eastAsia="Times New Roman"/>
          <w:color w:val="000000"/>
        </w:rPr>
        <w:t>стратегический закупщик — хозяйственное общество или предприятие стратегического значения, перечень которых утверждается Президентом Р</w:t>
      </w:r>
      <w:r>
        <w:rPr>
          <w:rFonts w:eastAsia="Times New Roman"/>
          <w:color w:val="000000"/>
        </w:rPr>
        <w:t>еспублики Узбекистан;</w:t>
      </w:r>
      <w:bookmarkEnd w:id="47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8" w:name="3567693"/>
      <w:r>
        <w:rPr>
          <w:rFonts w:eastAsia="Times New Roman"/>
          <w:color w:val="000000"/>
        </w:rPr>
        <w:t>тендер — способ определения исполнителя посредством конкурентной процедуры осуществления государственной закупки в два этапа, по результатам которой победителем признается участник тендера, предложивший лучшие условия исполнения догов</w:t>
      </w:r>
      <w:r>
        <w:rPr>
          <w:rFonts w:eastAsia="Times New Roman"/>
          <w:color w:val="000000"/>
        </w:rPr>
        <w:t>ора;</w:t>
      </w:r>
      <w:bookmarkEnd w:id="47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79" w:name="3567694"/>
      <w:r>
        <w:rPr>
          <w:rFonts w:eastAsia="Times New Roman"/>
          <w:color w:val="000000"/>
        </w:rPr>
        <w:t>тендерная документация — пакет документов, содержащих исходную информацию об условиях организации и процедуре проведения тендера, а также квалификационных, технических, ценовых и иных характеристиках товара (работы, услуги), выставляемых на тендер;</w:t>
      </w:r>
      <w:bookmarkEnd w:id="47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0" w:name="3567696"/>
      <w:r>
        <w:rPr>
          <w:rFonts w:eastAsia="Times New Roman"/>
          <w:color w:val="000000"/>
        </w:rPr>
        <w:t>те</w:t>
      </w:r>
      <w:r>
        <w:rPr>
          <w:rFonts w:eastAsia="Times New Roman"/>
          <w:color w:val="000000"/>
        </w:rPr>
        <w:t>хническое задание — документ, содержащий требования государственного заказчика к основному назначению товара (работы, услуги), его характеристике, описание первичных данных, целей и задач государственной закупки, сроки поставки товара, выполнения работ, ок</w:t>
      </w:r>
      <w:r>
        <w:rPr>
          <w:rFonts w:eastAsia="Times New Roman"/>
          <w:color w:val="000000"/>
        </w:rPr>
        <w:t>азания услуг, гарантии качества, описание и объем, формы отчетности (при необходимости), обоснование требований к товару (работам, услугам), эквивалентные показатели, экономические, иные специальные требования;</w:t>
      </w:r>
      <w:bookmarkEnd w:id="48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1" w:name="3567697"/>
      <w:r>
        <w:rPr>
          <w:rFonts w:eastAsia="Times New Roman"/>
          <w:color w:val="000000"/>
        </w:rPr>
        <w:t>тендерная комиссия — коллегиальный орган, упо</w:t>
      </w:r>
      <w:r>
        <w:rPr>
          <w:rFonts w:eastAsia="Times New Roman"/>
          <w:color w:val="000000"/>
        </w:rPr>
        <w:t>лномоченный принимать решения о выборе победителя тендера, создаваемый государственным заказчиком при осуществлении государственных закупок.</w:t>
      </w:r>
      <w:bookmarkEnd w:id="48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2" w:name="3567699"/>
      <w:r>
        <w:rPr>
          <w:rFonts w:eastAsia="Times New Roman"/>
          <w:color w:val="000000"/>
        </w:rPr>
        <w:t>3. В Центре подлежит экспертизе:</w:t>
      </w:r>
      <w:bookmarkEnd w:id="48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3" w:name="3567700"/>
      <w:r>
        <w:rPr>
          <w:rFonts w:eastAsia="Times New Roman"/>
          <w:color w:val="000000"/>
        </w:rPr>
        <w:t xml:space="preserve">а) тендерная документация (по схеме согласно </w:t>
      </w:r>
      <w:bookmarkEnd w:id="483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</w:instrText>
      </w:r>
      <w:r>
        <w:rPr>
          <w:rFonts w:eastAsia="Times New Roman"/>
          <w:color w:val="000000"/>
        </w:rPr>
        <w:instrText>5227,3567889)"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1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) по государственным закупкам на сумму, превышающую по одному договору сумму в эквиваленте 100 тысяч долларов США бюджетным заказчиком и в эквиваленте 500 тысяч долларов США корпоративным заказчиком за счет средств: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4" w:name="3567701"/>
      <w:r>
        <w:rPr>
          <w:rFonts w:eastAsia="Times New Roman"/>
          <w:color w:val="000000"/>
        </w:rPr>
        <w:t>бюджето</w:t>
      </w:r>
      <w:r>
        <w:rPr>
          <w:rFonts w:eastAsia="Times New Roman"/>
          <w:color w:val="000000"/>
        </w:rPr>
        <w:t>в бюджетной системы, Фонда финансирования государственных программ развития Республики Узбекистан, Фонда реконструкции и развития Узбекистана, а также других государственных целевых фондов, иностранных грантов, предоставляемых в рамках заключенных Президен</w:t>
      </w:r>
      <w:r>
        <w:rPr>
          <w:rFonts w:eastAsia="Times New Roman"/>
          <w:color w:val="000000"/>
        </w:rPr>
        <w:t>том Республики Узбекистан и Правительством Республики Узбекистан договоров со странами-донорами, международными, иностранными правительственными и неправительственными организациями, иностранных кредитов (займов), привлеченных Республикой Узбекистан или по</w:t>
      </w:r>
      <w:r>
        <w:rPr>
          <w:rFonts w:eastAsia="Times New Roman"/>
          <w:color w:val="000000"/>
        </w:rPr>
        <w:t>д ее гарантию (за исключением рефинансируемых коммерческими банками);</w:t>
      </w:r>
      <w:bookmarkEnd w:id="48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5" w:name="3567702"/>
      <w:r>
        <w:rPr>
          <w:rFonts w:eastAsia="Times New Roman"/>
          <w:color w:val="000000"/>
        </w:rPr>
        <w:t>юридических лиц с долей государства в уставном фонде (уставном капитале) в размере 50 процентов и более, а также юридических лиц, в уставном фонде (уставном капитале) которых 50 проценто</w:t>
      </w:r>
      <w:r>
        <w:rPr>
          <w:rFonts w:eastAsia="Times New Roman"/>
          <w:color w:val="000000"/>
        </w:rPr>
        <w:t>в и более принадлежит юридическому лицу с долей государства 50 процентов и более;</w:t>
      </w:r>
      <w:bookmarkEnd w:id="48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6" w:name="3567703"/>
      <w:r>
        <w:rPr>
          <w:rFonts w:eastAsia="Times New Roman"/>
          <w:color w:val="000000"/>
        </w:rPr>
        <w:t>б) техническое задание (по схеме согласно</w:t>
      </w:r>
      <w:bookmarkEnd w:id="486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"javascript:opentInAct1(3565227,3567918)"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приложению №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):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7" w:name="3567704"/>
      <w:r>
        <w:rPr>
          <w:rFonts w:eastAsia="Times New Roman"/>
          <w:color w:val="000000"/>
        </w:rPr>
        <w:t>на разработку предпроектной и проектной документации, финан</w:t>
      </w:r>
      <w:r>
        <w:rPr>
          <w:rFonts w:eastAsia="Times New Roman"/>
          <w:color w:val="000000"/>
        </w:rPr>
        <w:t>сово-экономических отчетов, предпроектной и проектной документации по инвестиционным и инфраструктурным проектам, реализуемым в соответствии с соглашениями о разделе продукции, а также предусматривающим добычу и переработку стратегических полезных ископаем</w:t>
      </w:r>
      <w:r>
        <w:rPr>
          <w:rFonts w:eastAsia="Times New Roman"/>
          <w:color w:val="000000"/>
        </w:rPr>
        <w:t>ых, независимо от источников финансирования;</w:t>
      </w:r>
      <w:bookmarkEnd w:id="48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8" w:name="3567705"/>
      <w:r>
        <w:rPr>
          <w:rFonts w:eastAsia="Times New Roman"/>
          <w:color w:val="000000"/>
        </w:rPr>
        <w:t>на государственную закупку товаров (работ, услуг) на сумму, превышающую в эквиваленте 100 тыс. долларов США;</w:t>
      </w:r>
      <w:bookmarkEnd w:id="48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89" w:name="3567706"/>
      <w:r>
        <w:rPr>
          <w:rFonts w:eastAsia="Times New Roman"/>
          <w:color w:val="000000"/>
        </w:rPr>
        <w:t>на государственную закупку товаров (работ, услуг) на сумму, превышающую в эквиваленте 50 тыс. долларов</w:t>
      </w:r>
      <w:r>
        <w:rPr>
          <w:rFonts w:eastAsia="Times New Roman"/>
          <w:color w:val="000000"/>
        </w:rPr>
        <w:t xml:space="preserve"> США, осуществляемую стратегическим закупщиком, а также организацией, в уставном фонде (капитале) которого имеется доля стратегического закупщика.</w:t>
      </w:r>
      <w:bookmarkEnd w:id="489"/>
    </w:p>
    <w:p w:rsidR="00000000" w:rsidRDefault="00DC4D69">
      <w:pPr>
        <w:jc w:val="center"/>
        <w:divId w:val="1581141373"/>
        <w:rPr>
          <w:rFonts w:eastAsia="Times New Roman"/>
          <w:b/>
          <w:bCs/>
          <w:color w:val="000080"/>
        </w:rPr>
      </w:pPr>
      <w:bookmarkStart w:id="490" w:name="3567709"/>
      <w:r>
        <w:rPr>
          <w:rFonts w:eastAsia="Times New Roman"/>
          <w:b/>
          <w:bCs/>
          <w:color w:val="000080"/>
        </w:rPr>
        <w:t>Глава 2. Предмет экспертизы тендерной документации или технического задания</w:t>
      </w:r>
      <w:bookmarkEnd w:id="49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1" w:name="3567710"/>
      <w:r>
        <w:rPr>
          <w:rFonts w:eastAsia="Times New Roman"/>
          <w:color w:val="000000"/>
        </w:rPr>
        <w:t>4. Тендерная документация или тех</w:t>
      </w:r>
      <w:r>
        <w:rPr>
          <w:rFonts w:eastAsia="Times New Roman"/>
          <w:color w:val="000000"/>
        </w:rPr>
        <w:t>ническое задание подлежат экспертизе на предмет:</w:t>
      </w:r>
      <w:bookmarkEnd w:id="49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2" w:name="3567711"/>
      <w:r>
        <w:rPr>
          <w:rFonts w:eastAsia="Times New Roman"/>
          <w:color w:val="000000"/>
        </w:rPr>
        <w:t>соответствия требованиями настоящего Положения;</w:t>
      </w:r>
      <w:bookmarkEnd w:id="49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3" w:name="3567712"/>
      <w:r>
        <w:rPr>
          <w:rFonts w:eastAsia="Times New Roman"/>
          <w:color w:val="000000"/>
        </w:rPr>
        <w:t>единообразного применения наименований и терминологии, исключающего их разнообразное толкование;</w:t>
      </w:r>
      <w:bookmarkEnd w:id="49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4" w:name="3567713"/>
      <w:r>
        <w:rPr>
          <w:rFonts w:eastAsia="Times New Roman"/>
          <w:color w:val="000000"/>
        </w:rPr>
        <w:t>соблюдения требований, установленных законодательством для уча</w:t>
      </w:r>
      <w:r>
        <w:rPr>
          <w:rFonts w:eastAsia="Times New Roman"/>
          <w:color w:val="000000"/>
        </w:rPr>
        <w:t>стников тендера (наличие лицензии, опыта работы, финансовое положение, техническая оснащенность, иные квалификационные требования в зависимости от конкретного объекта государственных закупок);</w:t>
      </w:r>
      <w:bookmarkEnd w:id="49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5" w:name="3567714"/>
      <w:r>
        <w:rPr>
          <w:rFonts w:eastAsia="Times New Roman"/>
          <w:color w:val="000000"/>
        </w:rPr>
        <w:t>объективности и обоснованности критериев технической и финансов</w:t>
      </w:r>
      <w:r>
        <w:rPr>
          <w:rFonts w:eastAsia="Times New Roman"/>
          <w:color w:val="000000"/>
        </w:rPr>
        <w:t>ой оценки;</w:t>
      </w:r>
      <w:bookmarkEnd w:id="49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6" w:name="3567715"/>
      <w:r>
        <w:rPr>
          <w:rFonts w:eastAsia="Times New Roman"/>
          <w:color w:val="000000"/>
        </w:rPr>
        <w:t>устранения причин отказа в выдаче положительного заключения при повторном внесении тендерной документации или технического задания.</w:t>
      </w:r>
      <w:bookmarkEnd w:id="49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7" w:name="3567716"/>
      <w:r>
        <w:rPr>
          <w:rFonts w:eastAsia="Times New Roman"/>
          <w:color w:val="000000"/>
        </w:rPr>
        <w:t>Исходя из специфики закупаемых товаров (работ, услуг), в ходе проведения экспертизы тендерной документации и техн</w:t>
      </w:r>
      <w:r>
        <w:rPr>
          <w:rFonts w:eastAsia="Times New Roman"/>
          <w:color w:val="000000"/>
        </w:rPr>
        <w:t>ического задания могут рассматриваться и другие вопросы, необходимые для обеспечения всестороннего и полного рассмотрения тендерной документации и технического задания.</w:t>
      </w:r>
      <w:bookmarkEnd w:id="497"/>
    </w:p>
    <w:p w:rsidR="00000000" w:rsidRDefault="00DC4D69">
      <w:pPr>
        <w:jc w:val="center"/>
        <w:divId w:val="1238175511"/>
        <w:rPr>
          <w:rFonts w:eastAsia="Times New Roman"/>
          <w:b/>
          <w:bCs/>
          <w:color w:val="000080"/>
        </w:rPr>
      </w:pPr>
      <w:bookmarkStart w:id="498" w:name="3567717"/>
      <w:r>
        <w:rPr>
          <w:rFonts w:eastAsia="Times New Roman"/>
          <w:b/>
          <w:bCs/>
          <w:color w:val="000080"/>
        </w:rPr>
        <w:t>Глава 3. Документы, предоставляемые для проведения экспертизы тендерной документации ил</w:t>
      </w:r>
      <w:r>
        <w:rPr>
          <w:rFonts w:eastAsia="Times New Roman"/>
          <w:b/>
          <w:bCs/>
          <w:color w:val="000080"/>
        </w:rPr>
        <w:t>и технического задания</w:t>
      </w:r>
      <w:bookmarkEnd w:id="49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499" w:name="3567718"/>
      <w:r>
        <w:rPr>
          <w:rFonts w:eastAsia="Times New Roman"/>
          <w:color w:val="000000"/>
        </w:rPr>
        <w:t>5. Для проведения экспертизы тендерной документации государственный заказчик представляет в Центр следующие документы:</w:t>
      </w:r>
      <w:bookmarkEnd w:id="49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0" w:name="3567719"/>
      <w:r>
        <w:rPr>
          <w:rFonts w:eastAsia="Times New Roman"/>
          <w:color w:val="000000"/>
        </w:rPr>
        <w:t xml:space="preserve">заявление по форме согласно </w:t>
      </w:r>
      <w:bookmarkEnd w:id="500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"javascript:opentInAct1(3565227,3567939)"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3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 настоящему Положению;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1" w:name="3567720"/>
      <w:r>
        <w:rPr>
          <w:rFonts w:eastAsia="Times New Roman"/>
          <w:color w:val="000000"/>
        </w:rPr>
        <w:t>тендерную документацию со всеми приложениями и их копиями (копия, заверенная печатью и подписью уполномоченного лица государственного заказчика в бумажном виде) с одновременным размещением их в электронном виде на веб-сайте;</w:t>
      </w:r>
      <w:bookmarkEnd w:id="50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2" w:name="3567721"/>
      <w:r>
        <w:rPr>
          <w:rFonts w:eastAsia="Times New Roman"/>
          <w:color w:val="000000"/>
        </w:rPr>
        <w:t>полный текст объявления о проведении тендера для публикации на портале и в средствах массовой информации;</w:t>
      </w:r>
      <w:bookmarkEnd w:id="50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3" w:name="3567722"/>
      <w:r>
        <w:rPr>
          <w:rFonts w:eastAsia="Times New Roman"/>
          <w:color w:val="000000"/>
        </w:rPr>
        <w:t>обоснование ценообразования с представлением подтверждающих документов, действующих на период разработки тендерной документации (запросы, коммерческие</w:t>
      </w:r>
      <w:r>
        <w:rPr>
          <w:rFonts w:eastAsia="Times New Roman"/>
          <w:color w:val="000000"/>
        </w:rPr>
        <w:t xml:space="preserve"> предложения, котировки бирж или ассоциаций, прайс-листы и т.д., при этом все представленные предложения должны содержать юридические адреса и контактные реквизиты хозяйствующих субъектов, предоставивших альтернативные предложения), заверенные подписью и п</w:t>
      </w:r>
      <w:r>
        <w:rPr>
          <w:rFonts w:eastAsia="Times New Roman"/>
          <w:color w:val="000000"/>
        </w:rPr>
        <w:t>ечатью государственного заказчика.</w:t>
      </w:r>
      <w:bookmarkEnd w:id="50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4" w:name="3567723"/>
      <w:r>
        <w:rPr>
          <w:rFonts w:eastAsia="Times New Roman"/>
          <w:color w:val="000000"/>
        </w:rPr>
        <w:t>6. Для проведения экспертизы технического задания государственный заказчик представляет в Центр следующие документы:</w:t>
      </w:r>
      <w:bookmarkEnd w:id="50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5" w:name="3567724"/>
      <w:r>
        <w:rPr>
          <w:rFonts w:eastAsia="Times New Roman"/>
          <w:color w:val="000000"/>
        </w:rPr>
        <w:t xml:space="preserve">заявление по форме согласно </w:t>
      </w:r>
      <w:bookmarkEnd w:id="505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"C:\\pages\\getpage.aspx?actForm=1&amp;lact_id=3565227&amp;ONDATE=20.02.2018 00" \l "3567947"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4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6" w:name="3567725"/>
      <w:r>
        <w:rPr>
          <w:rFonts w:eastAsia="Times New Roman"/>
          <w:color w:val="000000"/>
        </w:rPr>
        <w:t>техническое задание со всеми приложениями и их копиями (копия, заверенная печатью и подписью уполномоченного лица государственного заказчика в бумажном виде с одновременным размещением их в электро</w:t>
      </w:r>
      <w:r>
        <w:rPr>
          <w:rFonts w:eastAsia="Times New Roman"/>
          <w:color w:val="000000"/>
        </w:rPr>
        <w:t xml:space="preserve">нном виде на веб-сайте). </w:t>
      </w:r>
      <w:bookmarkEnd w:id="506"/>
    </w:p>
    <w:p w:rsidR="00000000" w:rsidRDefault="00DC4D69">
      <w:pPr>
        <w:jc w:val="center"/>
        <w:divId w:val="1993441116"/>
        <w:rPr>
          <w:rFonts w:eastAsia="Times New Roman"/>
          <w:b/>
          <w:bCs/>
          <w:color w:val="000080"/>
        </w:rPr>
      </w:pPr>
      <w:bookmarkStart w:id="507" w:name="3567726"/>
      <w:r>
        <w:rPr>
          <w:rFonts w:eastAsia="Times New Roman"/>
          <w:b/>
          <w:bCs/>
          <w:color w:val="000080"/>
        </w:rPr>
        <w:t>Глава 4. Основные требования к содержанию тендерной документации и технического задания</w:t>
      </w:r>
      <w:bookmarkEnd w:id="50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8" w:name="3567727"/>
      <w:r>
        <w:rPr>
          <w:rFonts w:eastAsia="Times New Roman"/>
          <w:color w:val="000000"/>
        </w:rPr>
        <w:t>7. Тендерная документация должна включать:</w:t>
      </w:r>
      <w:bookmarkEnd w:id="50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09" w:name="3567728"/>
      <w:r>
        <w:rPr>
          <w:rFonts w:eastAsia="Times New Roman"/>
          <w:color w:val="000000"/>
        </w:rPr>
        <w:t>инструкцию для участника тендера;</w:t>
      </w:r>
      <w:bookmarkEnd w:id="50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0" w:name="3567729"/>
      <w:r>
        <w:rPr>
          <w:rFonts w:eastAsia="Times New Roman"/>
          <w:color w:val="000000"/>
        </w:rPr>
        <w:t>техническую часть тендерной документации;</w:t>
      </w:r>
      <w:bookmarkEnd w:id="51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1" w:name="3567730"/>
      <w:r>
        <w:rPr>
          <w:rFonts w:eastAsia="Times New Roman"/>
          <w:color w:val="000000"/>
        </w:rPr>
        <w:t>ценовую часть тендерной</w:t>
      </w:r>
      <w:r>
        <w:rPr>
          <w:rFonts w:eastAsia="Times New Roman"/>
          <w:color w:val="000000"/>
        </w:rPr>
        <w:t xml:space="preserve"> документации;</w:t>
      </w:r>
      <w:bookmarkEnd w:id="51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2" w:name="3567731"/>
      <w:r>
        <w:rPr>
          <w:rFonts w:eastAsia="Times New Roman"/>
          <w:color w:val="000000"/>
        </w:rPr>
        <w:t>проект договора.</w:t>
      </w:r>
      <w:bookmarkEnd w:id="5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3" w:name="3567732"/>
      <w:r>
        <w:rPr>
          <w:rFonts w:eastAsia="Times New Roman"/>
          <w:color w:val="000000"/>
        </w:rPr>
        <w:t>8. Инструкция для участника тендера должна содержать:</w:t>
      </w:r>
      <w:bookmarkEnd w:id="5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4" w:name="3567733"/>
      <w:r>
        <w:rPr>
          <w:rFonts w:eastAsia="Times New Roman"/>
          <w:color w:val="000000"/>
        </w:rPr>
        <w:t>адрес и контактные данные для связи с представителем рабочего органа тендерной комиссии, у которого можно получить разъяснения относительно проведения тендера;</w:t>
      </w:r>
      <w:bookmarkEnd w:id="5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5" w:name="3567734"/>
      <w:r>
        <w:rPr>
          <w:rFonts w:eastAsia="Times New Roman"/>
          <w:color w:val="000000"/>
        </w:rPr>
        <w:t>указание о</w:t>
      </w:r>
      <w:r>
        <w:rPr>
          <w:rFonts w:eastAsia="Times New Roman"/>
          <w:color w:val="000000"/>
        </w:rPr>
        <w:t xml:space="preserve"> количестве экземпляров тендерного предложения, направляемого в адрес тендерной комиссии;</w:t>
      </w:r>
      <w:bookmarkEnd w:id="51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6" w:name="3567735"/>
      <w:r>
        <w:rPr>
          <w:rFonts w:eastAsia="Times New Roman"/>
          <w:color w:val="000000"/>
        </w:rPr>
        <w:t>порядок оформления тендерного предложения и требования к его визированию;</w:t>
      </w:r>
      <w:bookmarkEnd w:id="51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7" w:name="3567736"/>
      <w:r>
        <w:rPr>
          <w:rFonts w:eastAsia="Times New Roman"/>
          <w:color w:val="000000"/>
        </w:rPr>
        <w:t>порядок внесения и оформления изменений в тендерное предложение после его представления учас</w:t>
      </w:r>
      <w:r>
        <w:rPr>
          <w:rFonts w:eastAsia="Times New Roman"/>
          <w:color w:val="000000"/>
        </w:rPr>
        <w:t>тником в тендерную комиссию;</w:t>
      </w:r>
      <w:bookmarkEnd w:id="5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8" w:name="3567737"/>
      <w:r>
        <w:rPr>
          <w:rFonts w:eastAsia="Times New Roman"/>
          <w:color w:val="000000"/>
        </w:rPr>
        <w:t>указание по предоставлению цен и валюты платежа;</w:t>
      </w:r>
      <w:bookmarkEnd w:id="51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19" w:name="3567763"/>
      <w:r>
        <w:rPr>
          <w:rFonts w:eastAsia="Times New Roman"/>
          <w:color w:val="000000"/>
        </w:rPr>
        <w:t>требование к процедуре передачи предложения в тендерную комиссию;</w:t>
      </w:r>
      <w:bookmarkEnd w:id="51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0" w:name="3567764"/>
      <w:r>
        <w:rPr>
          <w:rFonts w:eastAsia="Times New Roman"/>
          <w:color w:val="000000"/>
        </w:rPr>
        <w:t>способ обеспечения предложения, в том числе размер, порядок внесения и возврата денежного задатка, гарантирующег</w:t>
      </w:r>
      <w:r>
        <w:rPr>
          <w:rFonts w:eastAsia="Times New Roman"/>
          <w:color w:val="000000"/>
        </w:rPr>
        <w:t>о безотзывность предложения участника тендера в течение оговоренного периода времени;</w:t>
      </w:r>
      <w:bookmarkEnd w:id="52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1" w:name="3567765"/>
      <w:r>
        <w:rPr>
          <w:rFonts w:eastAsia="Times New Roman"/>
          <w:color w:val="000000"/>
        </w:rPr>
        <w:t>указание на возможность продления сроков представления тендерных предложений на аргументированной основе участника тендера, но не более чем на 15 дней;</w:t>
      </w:r>
      <w:bookmarkEnd w:id="52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2" w:name="3567766"/>
      <w:r>
        <w:rPr>
          <w:rFonts w:eastAsia="Times New Roman"/>
          <w:color w:val="000000"/>
        </w:rPr>
        <w:t>ссылку на конфиден</w:t>
      </w:r>
      <w:r>
        <w:rPr>
          <w:rFonts w:eastAsia="Times New Roman"/>
          <w:color w:val="000000"/>
        </w:rPr>
        <w:t>циальность любой документации в рамках проводимого тендера;</w:t>
      </w:r>
      <w:bookmarkEnd w:id="52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3" w:name="3567767"/>
      <w:r>
        <w:rPr>
          <w:rFonts w:eastAsia="Times New Roman"/>
          <w:color w:val="000000"/>
        </w:rPr>
        <w:t>описание процедуры вскрытия, регистрации конвертов с предложениями и сроком определения победителя тендера.</w:t>
      </w:r>
      <w:bookmarkEnd w:id="52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4" w:name="3567768"/>
      <w:r>
        <w:rPr>
          <w:rFonts w:eastAsia="Times New Roman"/>
          <w:color w:val="000000"/>
        </w:rPr>
        <w:t>9. Техническая часть тендерной документации или техническое задание должны содержать сле</w:t>
      </w:r>
      <w:r>
        <w:rPr>
          <w:rFonts w:eastAsia="Times New Roman"/>
          <w:color w:val="000000"/>
        </w:rPr>
        <w:t>дующую информацию:</w:t>
      </w:r>
      <w:bookmarkEnd w:id="52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5" w:name="3567769"/>
      <w:r>
        <w:rPr>
          <w:rFonts w:eastAsia="Times New Roman"/>
          <w:color w:val="000000"/>
        </w:rPr>
        <w:t>а) по государственной закупке товаров:</w:t>
      </w:r>
      <w:bookmarkEnd w:id="52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6" w:name="3567770"/>
      <w:r>
        <w:rPr>
          <w:rFonts w:eastAsia="Times New Roman"/>
          <w:color w:val="000000"/>
        </w:rPr>
        <w:t>описание товаров (функциональные характеристики и потребительские свойства);</w:t>
      </w:r>
      <w:bookmarkEnd w:id="52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7" w:name="3567771"/>
      <w:r>
        <w:rPr>
          <w:rFonts w:eastAsia="Times New Roman"/>
          <w:color w:val="000000"/>
        </w:rPr>
        <w:t>цель приобретения товаров;</w:t>
      </w:r>
      <w:bookmarkEnd w:id="52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8" w:name="3567774"/>
      <w:r>
        <w:rPr>
          <w:rFonts w:eastAsia="Times New Roman"/>
          <w:color w:val="000000"/>
        </w:rPr>
        <w:t>основание для реализации проекта, в рамках которого производится закупка;</w:t>
      </w:r>
      <w:bookmarkEnd w:id="52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29" w:name="3567775"/>
      <w:r>
        <w:rPr>
          <w:rFonts w:eastAsia="Times New Roman"/>
          <w:color w:val="000000"/>
        </w:rPr>
        <w:t>страхование товаров;</w:t>
      </w:r>
      <w:bookmarkEnd w:id="52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0" w:name="3567776"/>
      <w:r>
        <w:rPr>
          <w:rFonts w:eastAsia="Times New Roman"/>
          <w:color w:val="000000"/>
        </w:rPr>
        <w:t>необходимые технические характеристики товаров;</w:t>
      </w:r>
      <w:bookmarkEnd w:id="53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1" w:name="3567777"/>
      <w:r>
        <w:rPr>
          <w:rFonts w:eastAsia="Times New Roman"/>
          <w:color w:val="000000"/>
        </w:rPr>
        <w:t>требования к размерам, упаковке, отгрузке товаров;</w:t>
      </w:r>
      <w:bookmarkEnd w:id="53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2" w:name="3567778"/>
      <w:r>
        <w:rPr>
          <w:rFonts w:eastAsia="Times New Roman"/>
          <w:color w:val="000000"/>
        </w:rPr>
        <w:t>указание на то, что товар должен быть новым, ранее не использованным, не эксплуатируемым, если иное не предусмотрено описанием государственной закупки;</w:t>
      </w:r>
      <w:bookmarkEnd w:id="53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3" w:name="3567779"/>
      <w:r>
        <w:rPr>
          <w:rFonts w:eastAsia="Times New Roman"/>
          <w:color w:val="000000"/>
        </w:rPr>
        <w:t>треб</w:t>
      </w:r>
      <w:r>
        <w:rPr>
          <w:rFonts w:eastAsia="Times New Roman"/>
          <w:color w:val="000000"/>
        </w:rPr>
        <w:t>ования по комплектации;</w:t>
      </w:r>
      <w:bookmarkEnd w:id="5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4" w:name="3567780"/>
      <w:r>
        <w:rPr>
          <w:rFonts w:eastAsia="Times New Roman"/>
          <w:color w:val="000000"/>
        </w:rPr>
        <w:t>требования к обслуживанию и эксплуатации товара;</w:t>
      </w:r>
      <w:bookmarkEnd w:id="53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5" w:name="3567781"/>
      <w:r>
        <w:rPr>
          <w:rFonts w:eastAsia="Times New Roman"/>
          <w:color w:val="000000"/>
        </w:rPr>
        <w:t>требования к расходам на эксплуатацию товара;</w:t>
      </w:r>
      <w:bookmarkEnd w:id="53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6" w:name="3567784"/>
      <w:r>
        <w:rPr>
          <w:rFonts w:eastAsia="Times New Roman"/>
          <w:color w:val="000000"/>
        </w:rPr>
        <w:t>требование на соответствие товара нормативным документам в области технического регулирования;</w:t>
      </w:r>
      <w:bookmarkEnd w:id="53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7" w:name="3567785"/>
      <w:r>
        <w:rPr>
          <w:rFonts w:eastAsia="Times New Roman"/>
          <w:color w:val="000000"/>
        </w:rPr>
        <w:t>требования по количеству, периодичности, с</w:t>
      </w:r>
      <w:r>
        <w:rPr>
          <w:rFonts w:eastAsia="Times New Roman"/>
          <w:color w:val="000000"/>
        </w:rPr>
        <w:t>року и месту поставок;</w:t>
      </w:r>
      <w:bookmarkEnd w:id="53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8" w:name="3567786"/>
      <w:r>
        <w:rPr>
          <w:rFonts w:eastAsia="Times New Roman"/>
          <w:color w:val="000000"/>
        </w:rPr>
        <w:t>требования к шефмонтажу (если монтаж осуществляется поставщиком);</w:t>
      </w:r>
      <w:bookmarkEnd w:id="53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39" w:name="3567789"/>
      <w:r>
        <w:rPr>
          <w:rFonts w:eastAsia="Times New Roman"/>
          <w:color w:val="000000"/>
        </w:rPr>
        <w:t>требования к обучению персонала;</w:t>
      </w:r>
      <w:bookmarkEnd w:id="53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0" w:name="3567790"/>
      <w:r>
        <w:rPr>
          <w:rFonts w:eastAsia="Times New Roman"/>
          <w:color w:val="000000"/>
        </w:rPr>
        <w:t>передаваемая вместе с товаром документация и необходимое количество расходных материалов;</w:t>
      </w:r>
      <w:bookmarkEnd w:id="54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1" w:name="3567791"/>
      <w:r>
        <w:rPr>
          <w:rFonts w:eastAsia="Times New Roman"/>
          <w:color w:val="000000"/>
        </w:rPr>
        <w:t>требования по гарантийному и послегарантийно</w:t>
      </w:r>
      <w:r>
        <w:rPr>
          <w:rFonts w:eastAsia="Times New Roman"/>
          <w:color w:val="000000"/>
        </w:rPr>
        <w:t>му обслуживанию (срок, место);</w:t>
      </w:r>
      <w:bookmarkEnd w:id="54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2" w:name="3567792"/>
      <w:r>
        <w:rPr>
          <w:rFonts w:eastAsia="Times New Roman"/>
          <w:color w:val="000000"/>
        </w:rPr>
        <w:t>требования к остаточному сроку годности, сроку хранения, гарантии качества товара;</w:t>
      </w:r>
      <w:bookmarkEnd w:id="54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3" w:name="3567793"/>
      <w:r>
        <w:rPr>
          <w:rFonts w:eastAsia="Times New Roman"/>
          <w:color w:val="000000"/>
        </w:rPr>
        <w:t>требования к году производства/выпуску товара.</w:t>
      </w:r>
      <w:bookmarkEnd w:id="54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4" w:name="3567794"/>
      <w:r>
        <w:rPr>
          <w:rFonts w:eastAsia="Times New Roman"/>
          <w:color w:val="000000"/>
        </w:rPr>
        <w:t>б) по государственной закупке работ и услуг:</w:t>
      </w:r>
      <w:bookmarkEnd w:id="54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5" w:name="3567795"/>
      <w:r>
        <w:rPr>
          <w:rFonts w:eastAsia="Times New Roman"/>
          <w:color w:val="000000"/>
        </w:rPr>
        <w:t>наименование и цели использования выполняемых рабо</w:t>
      </w:r>
      <w:r>
        <w:rPr>
          <w:rFonts w:eastAsia="Times New Roman"/>
          <w:color w:val="000000"/>
        </w:rPr>
        <w:t>т и оказываемых услуг с указанием основных технико-экономических показателей;</w:t>
      </w:r>
      <w:bookmarkEnd w:id="54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6" w:name="3567796"/>
      <w:r>
        <w:rPr>
          <w:rFonts w:eastAsia="Times New Roman"/>
          <w:color w:val="000000"/>
        </w:rPr>
        <w:t>основание для реализации проекта, в рамках которого производится закупка;</w:t>
      </w:r>
      <w:bookmarkEnd w:id="54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7" w:name="3567797"/>
      <w:r>
        <w:rPr>
          <w:rFonts w:eastAsia="Times New Roman"/>
          <w:color w:val="000000"/>
        </w:rPr>
        <w:t xml:space="preserve">перечень работ, услуг и их объемы (количество), требуемые от исполнителя с учетом реальных потребностей </w:t>
      </w:r>
      <w:r>
        <w:rPr>
          <w:rFonts w:eastAsia="Times New Roman"/>
          <w:color w:val="000000"/>
        </w:rPr>
        <w:t>заказчика и их обоснованием исходя из требований действующих нормативных актов;</w:t>
      </w:r>
      <w:bookmarkEnd w:id="54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8" w:name="3567798"/>
      <w:r>
        <w:rPr>
          <w:rFonts w:eastAsia="Times New Roman"/>
          <w:color w:val="000000"/>
        </w:rPr>
        <w:t>место выполнения работ и оказания услуг с указанием конкретного адреса (адресов);</w:t>
      </w:r>
      <w:bookmarkEnd w:id="54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49" w:name="3567799"/>
      <w:r>
        <w:rPr>
          <w:rFonts w:eastAsia="Times New Roman"/>
          <w:color w:val="000000"/>
        </w:rPr>
        <w:t>условия выполнения работ и оказания услуг;</w:t>
      </w:r>
      <w:bookmarkEnd w:id="54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0" w:name="3567800"/>
      <w:r>
        <w:rPr>
          <w:rFonts w:eastAsia="Times New Roman"/>
          <w:color w:val="000000"/>
        </w:rPr>
        <w:t>требования к участнику исходя из сложности выполняе</w:t>
      </w:r>
      <w:r>
        <w:rPr>
          <w:rFonts w:eastAsia="Times New Roman"/>
          <w:color w:val="000000"/>
        </w:rPr>
        <w:t xml:space="preserve">мых работ и оказываемых услуг, разработанные и утвержденные государственным заказчиком; </w:t>
      </w:r>
      <w:bookmarkEnd w:id="55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1" w:name="3567801"/>
      <w:r>
        <w:rPr>
          <w:rFonts w:eastAsia="Times New Roman"/>
          <w:color w:val="000000"/>
        </w:rPr>
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</w:t>
      </w:r>
      <w:r>
        <w:rPr>
          <w:rFonts w:eastAsia="Times New Roman"/>
          <w:color w:val="000000"/>
        </w:rPr>
        <w:t>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</w:t>
      </w:r>
      <w:r>
        <w:rPr>
          <w:rFonts w:eastAsia="Times New Roman"/>
          <w:color w:val="000000"/>
        </w:rPr>
        <w:t xml:space="preserve"> приступить к работе и оказанию услуг;</w:t>
      </w:r>
      <w:bookmarkEnd w:id="55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2" w:name="3567802"/>
      <w:r>
        <w:rPr>
          <w:rFonts w:eastAsia="Times New Roman"/>
          <w:color w:val="000000"/>
        </w:rPr>
        <w:t>требования к безопасности выполнения работ и оказания услуг, и их результатов. В случае, если от исполнителя в процессе исполнения договора требуется осуществить страхование ответственности перед третьими лицами или о</w:t>
      </w:r>
      <w:r>
        <w:rPr>
          <w:rFonts w:eastAsia="Times New Roman"/>
          <w:color w:val="000000"/>
        </w:rPr>
        <w:t>казываемые услуги могут быть связаны с возможной опасностью для жизни и здоровья людей, должны быть указаны дополнительные требования к обеспечению безопасности оказания услуг;</w:t>
      </w:r>
      <w:bookmarkEnd w:id="55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3" w:name="3567803"/>
      <w:r>
        <w:rPr>
          <w:rFonts w:eastAsia="Times New Roman"/>
          <w:color w:val="000000"/>
        </w:rPr>
        <w:t>порядок сдачи и приемки результатов работ и услуг. Указываются мероприятия по о</w:t>
      </w:r>
      <w:r>
        <w:rPr>
          <w:rFonts w:eastAsia="Times New Roman"/>
          <w:color w:val="000000"/>
        </w:rPr>
        <w:t>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</w:t>
      </w:r>
      <w:r>
        <w:rPr>
          <w:rFonts w:eastAsia="Times New Roman"/>
          <w:color w:val="000000"/>
        </w:rPr>
        <w:t xml:space="preserve"> актов технического контроля, иных документов при сдаче работ и услуг);</w:t>
      </w:r>
      <w:bookmarkEnd w:id="55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4" w:name="3567804"/>
      <w:r>
        <w:rPr>
          <w:rFonts w:eastAsia="Times New Roman"/>
          <w:color w:val="000000"/>
        </w:rPr>
        <w:t>требования по передаче государственному заказчику технических и иных документов по завершению и сдаче результатов работ и услуг;</w:t>
      </w:r>
      <w:bookmarkEnd w:id="55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5" w:name="3567805"/>
      <w:r>
        <w:rPr>
          <w:rFonts w:eastAsia="Times New Roman"/>
          <w:color w:val="000000"/>
        </w:rPr>
        <w:t>требования по техническому обучению исполнителем персон</w:t>
      </w:r>
      <w:r>
        <w:rPr>
          <w:rFonts w:eastAsia="Times New Roman"/>
          <w:color w:val="000000"/>
        </w:rPr>
        <w:t>ала государственного заказчика по результатам выполненных работ и оказанных услуг;</w:t>
      </w:r>
      <w:bookmarkEnd w:id="55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6" w:name="3567806"/>
      <w:r>
        <w:rPr>
          <w:rFonts w:eastAsia="Times New Roman"/>
          <w:color w:val="000000"/>
        </w:rPr>
        <w:t>требования по объему гарантий качества работ и услуг (минимально приемлемые для государственного заказчика либо четко установленные обязанности исполнителя в гарантийный пер</w:t>
      </w:r>
      <w:r>
        <w:rPr>
          <w:rFonts w:eastAsia="Times New Roman"/>
          <w:color w:val="000000"/>
        </w:rPr>
        <w:t>иод);</w:t>
      </w:r>
      <w:bookmarkEnd w:id="55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7" w:name="3567810"/>
      <w:r>
        <w:rPr>
          <w:rFonts w:eastAsia="Times New Roman"/>
          <w:color w:val="000000"/>
        </w:rPr>
        <w:t>требования об указании срока гарантий качества на результаты работ и услуг;</w:t>
      </w:r>
      <w:bookmarkEnd w:id="55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8" w:name="3567813"/>
      <w:r>
        <w:rPr>
          <w:rFonts w:eastAsia="Times New Roman"/>
          <w:color w:val="000000"/>
        </w:rPr>
        <w:t>авторские права с указанием условий о передаче государственному заказчику исключительных прав на объекты интеллектуальной собственности, возникших в связи с исполнением обязательств исполнителя по выполнению работ и оказанию услуг;</w:t>
      </w:r>
      <w:bookmarkEnd w:id="55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59" w:name="3567814"/>
      <w:r>
        <w:rPr>
          <w:rFonts w:eastAsia="Times New Roman"/>
          <w:color w:val="000000"/>
        </w:rPr>
        <w:t>иные требования к работа</w:t>
      </w:r>
      <w:r>
        <w:rPr>
          <w:rFonts w:eastAsia="Times New Roman"/>
          <w:color w:val="000000"/>
        </w:rPr>
        <w:t>м, услугам и условиям их оказания по усмотрению государственного заказчика.</w:t>
      </w:r>
      <w:bookmarkEnd w:id="55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0" w:name="3567816"/>
      <w:r>
        <w:rPr>
          <w:rFonts w:eastAsia="Times New Roman"/>
          <w:color w:val="000000"/>
        </w:rPr>
        <w:t>Перечисленные требования включаются в техническую часть тендерной документации и/или техническое задание исходя из специфики товаров (работ, услуг).</w:t>
      </w:r>
      <w:bookmarkEnd w:id="56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1" w:name="3567817"/>
      <w:r>
        <w:rPr>
          <w:rFonts w:eastAsia="Times New Roman"/>
          <w:color w:val="000000"/>
        </w:rPr>
        <w:t>10. При этом в технической част</w:t>
      </w:r>
      <w:r>
        <w:rPr>
          <w:rFonts w:eastAsia="Times New Roman"/>
          <w:color w:val="000000"/>
        </w:rPr>
        <w:t xml:space="preserve">и тендерной документации или техническом задании должны соблюдаться следующие условия: </w:t>
      </w:r>
      <w:bookmarkEnd w:id="56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2" w:name="3567819"/>
      <w:r>
        <w:rPr>
          <w:rFonts w:eastAsia="Times New Roman"/>
          <w:color w:val="000000"/>
        </w:rPr>
        <w:t>требования к товарам (работам, услугам) должны быть измеряемыми и выражаться в числовых значениях и/или в виде безальтернативных показателей (да/нет, наличие/отсутствие</w:t>
      </w:r>
      <w:r>
        <w:rPr>
          <w:rFonts w:eastAsia="Times New Roman"/>
          <w:color w:val="000000"/>
        </w:rPr>
        <w:t>, от/до), за исключением случаев приобретения товаров (работ, услуг), в отношении которых невозможно однозначно сформулировать и описать соответствующие требования;</w:t>
      </w:r>
      <w:bookmarkEnd w:id="56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3" w:name="3567820"/>
      <w:r>
        <w:rPr>
          <w:rFonts w:eastAsia="Times New Roman"/>
          <w:color w:val="000000"/>
        </w:rPr>
        <w:t>требования к товарам (работам, услугам) не должны приводить к необоснованному ограничению к</w:t>
      </w:r>
      <w:r>
        <w:rPr>
          <w:rFonts w:eastAsia="Times New Roman"/>
          <w:color w:val="000000"/>
        </w:rPr>
        <w:t>оличества участников процедуры государственной закупки;</w:t>
      </w:r>
      <w:bookmarkEnd w:id="56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4" w:name="3567824"/>
      <w:r>
        <w:rPr>
          <w:rFonts w:eastAsia="Times New Roman"/>
          <w:color w:val="000000"/>
        </w:rPr>
        <w:t>при установлении требований к товарам (работам, услугам) должны использоваться общеизвестные (стандартные) показатели, термины и сокращения, предусмотренные действующей нормативно-технической документ</w:t>
      </w:r>
      <w:r>
        <w:rPr>
          <w:rFonts w:eastAsia="Times New Roman"/>
          <w:color w:val="000000"/>
        </w:rPr>
        <w:t>ацией, кроме случаев приобретения товаров (работ, услуг), в отношении которых отсутствует нормативно-техническое регулирование, и/или для которых использование нестандартных показателей является общераспространенным;</w:t>
      </w:r>
      <w:bookmarkEnd w:id="56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5" w:name="3567827"/>
      <w:r>
        <w:rPr>
          <w:rFonts w:eastAsia="Times New Roman"/>
          <w:color w:val="000000"/>
        </w:rPr>
        <w:t>требования к закупаемым товарам (работа</w:t>
      </w:r>
      <w:r>
        <w:rPr>
          <w:rFonts w:eastAsia="Times New Roman"/>
          <w:color w:val="000000"/>
        </w:rPr>
        <w:t>м, услугам), особенности нахождения в обороте и/или требования к безопасности которых (в том числе к потребительской, промышленной, экологической) не предусмотрены законодательством, должны устанавливаться в соответствии с существующими международными норм</w:t>
      </w:r>
      <w:r>
        <w:rPr>
          <w:rFonts w:eastAsia="Times New Roman"/>
          <w:color w:val="000000"/>
        </w:rPr>
        <w:t>ами;</w:t>
      </w:r>
      <w:bookmarkEnd w:id="56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6" w:name="3567829"/>
      <w:r>
        <w:rPr>
          <w:rFonts w:eastAsia="Times New Roman"/>
          <w:color w:val="000000"/>
        </w:rPr>
        <w:t>в описание объекта государственных закупок не должны включаться требования или ссылки касательно конкретного товарного знака или наименования, патента, конструкции или модели, конкретного источника происхождения или производителя, за исключением случа</w:t>
      </w:r>
      <w:r>
        <w:rPr>
          <w:rFonts w:eastAsia="Times New Roman"/>
          <w:color w:val="000000"/>
        </w:rPr>
        <w:t>ев, когда не имеется другого достаточно точного способа описания характеристик государственной закупки товаров (работ, услуг), и при условии включения примечания о возможности замены товаров (работ, услуг) эквивалентными товарами (работами, услугами) друго</w:t>
      </w:r>
      <w:r>
        <w:rPr>
          <w:rFonts w:eastAsia="Times New Roman"/>
          <w:color w:val="000000"/>
        </w:rPr>
        <w:t>го производителя.</w:t>
      </w:r>
      <w:bookmarkEnd w:id="56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7" w:name="3567830"/>
      <w:r>
        <w:rPr>
          <w:rFonts w:eastAsia="Times New Roman"/>
          <w:color w:val="000000"/>
        </w:rPr>
        <w:t xml:space="preserve">11. В случае, если в требованиях к товарам (работам, услугам) указаны товарные знаки, знаки обслуживания, патенты, полезные модели, промышленные образцы, наименование места происхождения товара или наименование производителя, должна быть </w:t>
      </w:r>
      <w:r>
        <w:rPr>
          <w:rFonts w:eastAsia="Times New Roman"/>
          <w:color w:val="000000"/>
        </w:rPr>
        <w:t>представлена дополнительная информация, раскрывающая обоснованность их указания, в том числе наличие в технической части тендерной документации или техническом задании возможности поставки эквивалента товаров (работ, услуг).</w:t>
      </w:r>
      <w:bookmarkEnd w:id="56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8" w:name="3567831"/>
      <w:r>
        <w:rPr>
          <w:rFonts w:eastAsia="Times New Roman"/>
          <w:color w:val="000000"/>
        </w:rPr>
        <w:t>При осуществлении государственн</w:t>
      </w:r>
      <w:r>
        <w:rPr>
          <w:rFonts w:eastAsia="Times New Roman"/>
          <w:color w:val="000000"/>
        </w:rPr>
        <w:t>ых закупок товаров (работ, услуг), связанных с капитальным строительством, техническая часть тендерной документации или техническое задание должны соответствовать утвержденным параметрам предпроектной или проектной документации реализуемых проектов.</w:t>
      </w:r>
      <w:bookmarkEnd w:id="56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69" w:name="3567832"/>
      <w:r>
        <w:rPr>
          <w:rFonts w:eastAsia="Times New Roman"/>
          <w:color w:val="000000"/>
        </w:rPr>
        <w:t>12. Це</w:t>
      </w:r>
      <w:r>
        <w:rPr>
          <w:rFonts w:eastAsia="Times New Roman"/>
          <w:color w:val="000000"/>
        </w:rPr>
        <w:t>новая часть тендерной документации должна включать:</w:t>
      </w:r>
      <w:bookmarkEnd w:id="56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0" w:name="3567834"/>
      <w:r>
        <w:rPr>
          <w:rFonts w:eastAsia="Times New Roman"/>
          <w:color w:val="000000"/>
        </w:rPr>
        <w:t>условия поставки;</w:t>
      </w:r>
      <w:bookmarkEnd w:id="57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1" w:name="3567835"/>
      <w:r>
        <w:rPr>
          <w:rFonts w:eastAsia="Times New Roman"/>
          <w:color w:val="000000"/>
        </w:rPr>
        <w:t>условия платежа и график платежей;</w:t>
      </w:r>
      <w:bookmarkEnd w:id="57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2" w:name="3567836"/>
      <w:r>
        <w:rPr>
          <w:rFonts w:eastAsia="Times New Roman"/>
          <w:color w:val="000000"/>
        </w:rPr>
        <w:t>предельную стоимость товаров (работ и услуг) на основе предварительных расчетов по итогам изучения среднемирового уровня ценовых параметров, определяем</w:t>
      </w:r>
      <w:r>
        <w:rPr>
          <w:rFonts w:eastAsia="Times New Roman"/>
          <w:color w:val="000000"/>
        </w:rPr>
        <w:t>ую исходя из биржевых котировок, коммерческих предложений, прайс-листов заводов-изготовителей, производителей товаров (работ, услуг) или их официальных дилеров (дистрибьюторов);</w:t>
      </w:r>
      <w:bookmarkEnd w:id="57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3" w:name="3567837"/>
      <w:r>
        <w:rPr>
          <w:rFonts w:eastAsia="Times New Roman"/>
          <w:color w:val="000000"/>
        </w:rPr>
        <w:t>источники финансирования сделки, подтвержденные соответствующими документами (</w:t>
      </w:r>
      <w:r>
        <w:rPr>
          <w:rFonts w:eastAsia="Times New Roman"/>
          <w:color w:val="000000"/>
        </w:rPr>
        <w:t>кредитный договор, банковская справка, адресный список строек, решение органа государственного управления и др.).</w:t>
      </w:r>
      <w:bookmarkEnd w:id="57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4" w:name="3567838"/>
      <w:r>
        <w:rPr>
          <w:rFonts w:eastAsia="Times New Roman"/>
          <w:color w:val="000000"/>
        </w:rPr>
        <w:t>При проведении экспертизы ценовой части тендерной документации используется:</w:t>
      </w:r>
      <w:bookmarkEnd w:id="57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5" w:name="3567839"/>
      <w:r>
        <w:rPr>
          <w:rFonts w:eastAsia="Times New Roman"/>
          <w:color w:val="000000"/>
        </w:rPr>
        <w:t>единый национальный справочник ресурсов;</w:t>
      </w:r>
      <w:bookmarkEnd w:id="57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6" w:name="3567840"/>
      <w:r>
        <w:rPr>
          <w:rFonts w:eastAsia="Times New Roman"/>
          <w:color w:val="000000"/>
        </w:rPr>
        <w:t>результат изучения конъю</w:t>
      </w:r>
      <w:r>
        <w:rPr>
          <w:rFonts w:eastAsia="Times New Roman"/>
          <w:color w:val="000000"/>
        </w:rPr>
        <w:t>нктуры рынка товаров (работ, услуг);</w:t>
      </w:r>
      <w:bookmarkEnd w:id="57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7" w:name="3567841"/>
      <w:r>
        <w:rPr>
          <w:rFonts w:eastAsia="Times New Roman"/>
          <w:color w:val="000000"/>
        </w:rPr>
        <w:t>среднемировой уровень ценовых параметров, определяемый исходя из коммерческих предложений, прайс-листов заводов-изготовителей, поставщиков, производителей товаров (работ, услуг) или их официальных дилеров (дистрибьюторо</w:t>
      </w:r>
      <w:r>
        <w:rPr>
          <w:rFonts w:eastAsia="Times New Roman"/>
          <w:color w:val="000000"/>
        </w:rPr>
        <w:t>в), а также сведений об аналогичных заключенных импортных контрактах;</w:t>
      </w:r>
      <w:bookmarkEnd w:id="57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8" w:name="3567842"/>
      <w:r>
        <w:rPr>
          <w:rFonts w:eastAsia="Times New Roman"/>
          <w:color w:val="000000"/>
        </w:rPr>
        <w:t>публикации в средствах массовой информации и всемирной информационной сети Интернет;</w:t>
      </w:r>
      <w:bookmarkEnd w:id="57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79" w:name="3567843"/>
      <w:r>
        <w:rPr>
          <w:rFonts w:eastAsia="Times New Roman"/>
          <w:color w:val="000000"/>
        </w:rPr>
        <w:t>сведения, полученные непосредственно от заводов-изготовителей, поставщиков, производителей или их офи</w:t>
      </w:r>
      <w:r>
        <w:rPr>
          <w:rFonts w:eastAsia="Times New Roman"/>
          <w:color w:val="000000"/>
        </w:rPr>
        <w:t>циальных дилеров (дистрибьюторов).</w:t>
      </w:r>
      <w:bookmarkEnd w:id="57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0" w:name="3567844"/>
      <w:r>
        <w:rPr>
          <w:rFonts w:eastAsia="Times New Roman"/>
          <w:color w:val="000000"/>
        </w:rPr>
        <w:t>13. Проект договора должен соответствовать требованиям, законодательства Республики Узбекистан и общепринятым нормам международного торгового права.</w:t>
      </w:r>
      <w:bookmarkEnd w:id="580"/>
    </w:p>
    <w:p w:rsidR="00000000" w:rsidRDefault="00DC4D69">
      <w:pPr>
        <w:jc w:val="center"/>
        <w:divId w:val="736439525"/>
        <w:rPr>
          <w:rFonts w:eastAsia="Times New Roman"/>
          <w:b/>
          <w:bCs/>
          <w:color w:val="000080"/>
        </w:rPr>
      </w:pPr>
      <w:bookmarkStart w:id="581" w:name="3567845"/>
      <w:r>
        <w:rPr>
          <w:rFonts w:eastAsia="Times New Roman"/>
          <w:b/>
          <w:bCs/>
          <w:color w:val="000080"/>
        </w:rPr>
        <w:t>Глава 5. Оплата за проведение экспертизы тендерной документации или техн</w:t>
      </w:r>
      <w:r>
        <w:rPr>
          <w:rFonts w:eastAsia="Times New Roman"/>
          <w:b/>
          <w:bCs/>
          <w:color w:val="000080"/>
        </w:rPr>
        <w:t>ического задания</w:t>
      </w:r>
      <w:bookmarkEnd w:id="58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2" w:name="3567846"/>
      <w:r>
        <w:rPr>
          <w:rFonts w:eastAsia="Times New Roman"/>
          <w:color w:val="000000"/>
        </w:rPr>
        <w:t xml:space="preserve">14. За проведение экспертизы тендерной документации Центром взимается плата, сумма которой зачисляется на расчетный счет Центра. </w:t>
      </w:r>
      <w:bookmarkEnd w:id="58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3" w:name="3567848"/>
      <w:r>
        <w:rPr>
          <w:rFonts w:eastAsia="Times New Roman"/>
          <w:color w:val="000000"/>
        </w:rPr>
        <w:t>В случае отказа государственного заказчика от экспертизы тендерной документации сумма оплаты возврату не подл</w:t>
      </w:r>
      <w:r>
        <w:rPr>
          <w:rFonts w:eastAsia="Times New Roman"/>
          <w:color w:val="000000"/>
        </w:rPr>
        <w:t>ежит.</w:t>
      </w:r>
      <w:bookmarkEnd w:id="58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4" w:name="3567851"/>
      <w:r>
        <w:rPr>
          <w:rFonts w:eastAsia="Times New Roman"/>
          <w:color w:val="000000"/>
        </w:rPr>
        <w:t>15. За проведение экспертизы технического задания плата не взимается.</w:t>
      </w:r>
      <w:bookmarkEnd w:id="58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5" w:name="3567854"/>
      <w:r>
        <w:rPr>
          <w:rFonts w:eastAsia="Times New Roman"/>
          <w:color w:val="000000"/>
        </w:rPr>
        <w:t>16. За повторную экспертизу тендерной документации, внесенной в течение 30 дней со дня получения мотивированного отказа в выдаче положительного заключения, плата не взимается.</w:t>
      </w:r>
      <w:bookmarkEnd w:id="58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6" w:name="3567857"/>
      <w:r>
        <w:rPr>
          <w:rFonts w:eastAsia="Times New Roman"/>
          <w:color w:val="000000"/>
        </w:rPr>
        <w:t xml:space="preserve">17. За повторную экспертизу тендерной документации по истечении 30-дневного срока, после получения мотивированного отказа в выдаче положительного заключения, взимается плата, предусмотренная в </w:t>
      </w:r>
      <w:bookmarkEnd w:id="586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"javascript:opentInAct1(3565227,3567846)"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пункте </w:t>
      </w:r>
      <w:r>
        <w:rPr>
          <w:rStyle w:val="a3"/>
          <w:rFonts w:eastAsia="Times New Roman"/>
        </w:rPr>
        <w:t xml:space="preserve">14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Положения.</w:t>
      </w:r>
    </w:p>
    <w:p w:rsidR="00000000" w:rsidRDefault="00DC4D69">
      <w:pPr>
        <w:jc w:val="center"/>
        <w:divId w:val="1696609919"/>
        <w:rPr>
          <w:rFonts w:eastAsia="Times New Roman"/>
          <w:b/>
          <w:bCs/>
          <w:color w:val="000080"/>
        </w:rPr>
      </w:pPr>
      <w:bookmarkStart w:id="587" w:name="3567861"/>
      <w:r>
        <w:rPr>
          <w:rFonts w:eastAsia="Times New Roman"/>
          <w:b/>
          <w:bCs/>
          <w:color w:val="000080"/>
        </w:rPr>
        <w:t>Глава 6. Сроки проведения экспертизы тендерной документации или технического задания</w:t>
      </w:r>
      <w:bookmarkEnd w:id="58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8" w:name="3567862"/>
      <w:r>
        <w:rPr>
          <w:rFonts w:eastAsia="Times New Roman"/>
          <w:color w:val="000000"/>
        </w:rPr>
        <w:t>18. Центр в течение:</w:t>
      </w:r>
      <w:bookmarkEnd w:id="58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89" w:name="3567864"/>
      <w:r>
        <w:rPr>
          <w:rFonts w:eastAsia="Times New Roman"/>
          <w:color w:val="000000"/>
        </w:rPr>
        <w:t xml:space="preserve">30 дней со дня предоставления документов, указанных в </w:t>
      </w:r>
      <w:bookmarkEnd w:id="589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"javascript:opentInAct1(3565227,3567718)"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пункте 5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</w:t>
      </w:r>
      <w:r>
        <w:rPr>
          <w:rFonts w:eastAsia="Times New Roman"/>
          <w:color w:val="000000"/>
        </w:rPr>
        <w:t>щего Положения и подтверждения факта оплаты за оказываемые услуги, проводит экспертизу тендерной документации и направляет заключение в адрес государственного заказчика;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0" w:name="3567867"/>
      <w:r>
        <w:rPr>
          <w:rFonts w:eastAsia="Times New Roman"/>
          <w:color w:val="000000"/>
        </w:rPr>
        <w:t xml:space="preserve">20 дней со дня предоставления документов, указанных в </w:t>
      </w:r>
      <w:bookmarkEnd w:id="590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</w:instrText>
      </w:r>
      <w:r>
        <w:rPr>
          <w:rFonts w:eastAsia="Times New Roman"/>
          <w:color w:val="000000"/>
        </w:rPr>
        <w:instrText>1(3565227,3567723)"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пункте 6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настоящего Положения, проводит экспертизу технического задания и направляет заключение в адрес государственного заказчика.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1" w:name="3567869"/>
      <w:r>
        <w:rPr>
          <w:rFonts w:eastAsia="Times New Roman"/>
          <w:color w:val="000000"/>
        </w:rPr>
        <w:t>19. Опубликование объявления о проведении тендера на портале осуществляется после получения положите</w:t>
      </w:r>
      <w:r>
        <w:rPr>
          <w:rFonts w:eastAsia="Times New Roman"/>
          <w:color w:val="000000"/>
        </w:rPr>
        <w:t>льного заключения Центра.</w:t>
      </w:r>
      <w:bookmarkEnd w:id="59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2" w:name="3567870"/>
      <w:r>
        <w:rPr>
          <w:rFonts w:eastAsia="Times New Roman"/>
          <w:color w:val="000000"/>
        </w:rPr>
        <w:t xml:space="preserve">20. После проведения экспертизы тендерной документации или технического задания, сведения о проведенной экспертизе размещаются на веб-сайте, а оригинал тендерной документации или технического задания возвращается государственному </w:t>
      </w:r>
      <w:r>
        <w:rPr>
          <w:rFonts w:eastAsia="Times New Roman"/>
          <w:color w:val="000000"/>
        </w:rPr>
        <w:t>заказчику.</w:t>
      </w:r>
      <w:bookmarkEnd w:id="592"/>
    </w:p>
    <w:p w:rsidR="00000000" w:rsidRDefault="00DC4D69">
      <w:pPr>
        <w:jc w:val="center"/>
        <w:divId w:val="897671736"/>
        <w:rPr>
          <w:rFonts w:eastAsia="Times New Roman"/>
          <w:b/>
          <w:bCs/>
          <w:color w:val="000080"/>
        </w:rPr>
      </w:pPr>
      <w:bookmarkStart w:id="593" w:name="3567871"/>
      <w:r>
        <w:rPr>
          <w:rFonts w:eastAsia="Times New Roman"/>
          <w:b/>
          <w:bCs/>
          <w:color w:val="000080"/>
        </w:rPr>
        <w:t>Глава 7. Отказ в выдаче положительного заключения по экспертизе тендерной документации или технического задания</w:t>
      </w:r>
      <w:bookmarkEnd w:id="59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4" w:name="3567872"/>
      <w:r>
        <w:rPr>
          <w:rFonts w:eastAsia="Times New Roman"/>
          <w:color w:val="000000"/>
        </w:rPr>
        <w:t>21. Основаниями для отказа в выдаче положительного заключения по экспертизе тендерной документации или технического задания являются:</w:t>
      </w:r>
      <w:bookmarkEnd w:id="59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5" w:name="3567873"/>
      <w:r>
        <w:rPr>
          <w:rFonts w:eastAsia="Times New Roman"/>
          <w:color w:val="000000"/>
        </w:rPr>
        <w:t>представление государственным заказчиком документов, необходимых для проведения экспертизы не в полном объеме;</w:t>
      </w:r>
      <w:bookmarkEnd w:id="59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6" w:name="3567874"/>
      <w:r>
        <w:rPr>
          <w:rFonts w:eastAsia="Times New Roman"/>
          <w:color w:val="000000"/>
        </w:rPr>
        <w:t>наличие в документах, представленных государственным заказчиком, недостоверных или искаженных сведений;</w:t>
      </w:r>
      <w:bookmarkEnd w:id="59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7" w:name="3567876"/>
      <w:r>
        <w:rPr>
          <w:rFonts w:eastAsia="Times New Roman"/>
          <w:color w:val="000000"/>
        </w:rPr>
        <w:t>несоответствие представленных документов</w:t>
      </w:r>
      <w:r>
        <w:rPr>
          <w:rFonts w:eastAsia="Times New Roman"/>
          <w:color w:val="000000"/>
        </w:rPr>
        <w:t xml:space="preserve"> требованиям настоящего Положения и иных актов законодательства;</w:t>
      </w:r>
      <w:bookmarkEnd w:id="59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8" w:name="3567877"/>
      <w:r>
        <w:rPr>
          <w:rFonts w:eastAsia="Times New Roman"/>
          <w:color w:val="000000"/>
        </w:rPr>
        <w:t xml:space="preserve">завышение предельной стоимости тендера на закупку товаров (работ, услуг) относительно уровня среднемировых цен и сложившейся конъюнктуры мирового рынка на товары (работы, услуги) аналогичных </w:t>
      </w:r>
      <w:r>
        <w:rPr>
          <w:rFonts w:eastAsia="Times New Roman"/>
          <w:color w:val="000000"/>
        </w:rPr>
        <w:t>параметров и качества на момент подачи заявления.</w:t>
      </w:r>
      <w:bookmarkEnd w:id="59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599" w:name="3567878"/>
      <w:r>
        <w:rPr>
          <w:rFonts w:eastAsia="Times New Roman"/>
          <w:color w:val="000000"/>
        </w:rPr>
        <w:t>22. Уведомление об отказе в выдаче положительного заключения направляется государственному заказчику в письменной форме, в том числе в электронном виде через веб-сайт, с указанием причин отказа.</w:t>
      </w:r>
      <w:bookmarkEnd w:id="59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00" w:name="3567879"/>
      <w:r>
        <w:rPr>
          <w:rFonts w:eastAsia="Times New Roman"/>
          <w:color w:val="000000"/>
        </w:rPr>
        <w:t>23. Государ</w:t>
      </w:r>
      <w:r>
        <w:rPr>
          <w:rFonts w:eastAsia="Times New Roman"/>
          <w:color w:val="000000"/>
        </w:rPr>
        <w:t>ственный заказчик вправе повторно внести доработанную тендерную документацию или техническое задание в течение 30 дней с даты получения отказа.</w:t>
      </w:r>
      <w:bookmarkEnd w:id="60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01" w:name="3567880"/>
      <w:r>
        <w:rPr>
          <w:rFonts w:eastAsia="Times New Roman"/>
          <w:color w:val="000000"/>
        </w:rPr>
        <w:t>24. В случае устранения государственным заказчиком причин, послуживших основанием для отказа в выдаче положитель</w:t>
      </w:r>
      <w:r>
        <w:rPr>
          <w:rFonts w:eastAsia="Times New Roman"/>
          <w:color w:val="000000"/>
        </w:rPr>
        <w:t>ного заключения в установленный срок, повторное рассмотрение документов, выдача положительного заключения или отказ в его выдаче осуществляются Центром в срок, не более 15 дней со дня получения доработанной тендерной документации или технического задания и</w:t>
      </w:r>
      <w:r>
        <w:rPr>
          <w:rFonts w:eastAsia="Times New Roman"/>
          <w:color w:val="000000"/>
        </w:rPr>
        <w:t xml:space="preserve"> соответствующих документов, удостоверяющих устранение причин отказа.</w:t>
      </w:r>
      <w:bookmarkEnd w:id="60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02" w:name="3567881"/>
      <w:r>
        <w:rPr>
          <w:rFonts w:eastAsia="Times New Roman"/>
          <w:color w:val="000000"/>
        </w:rPr>
        <w:t>25. Государственный заказчик имеет право обжаловать в установленном порядке отказ в выдаче заключения, а также действие (бездействие) должностных лица Центра.</w:t>
      </w:r>
      <w:bookmarkEnd w:id="602"/>
    </w:p>
    <w:p w:rsidR="00000000" w:rsidRDefault="00DC4D69">
      <w:pPr>
        <w:jc w:val="center"/>
        <w:divId w:val="890384225"/>
        <w:rPr>
          <w:rFonts w:eastAsia="Times New Roman"/>
          <w:b/>
          <w:bCs/>
          <w:color w:val="000080"/>
        </w:rPr>
      </w:pPr>
      <w:bookmarkStart w:id="603" w:name="3567882"/>
      <w:r>
        <w:rPr>
          <w:rFonts w:eastAsia="Times New Roman"/>
          <w:b/>
          <w:bCs/>
          <w:color w:val="000080"/>
        </w:rPr>
        <w:t>Глава 8. Заключительные пол</w:t>
      </w:r>
      <w:r>
        <w:rPr>
          <w:rFonts w:eastAsia="Times New Roman"/>
          <w:b/>
          <w:bCs/>
          <w:color w:val="000080"/>
        </w:rPr>
        <w:t>ожения</w:t>
      </w:r>
      <w:bookmarkEnd w:id="60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04" w:name="3567884"/>
      <w:r>
        <w:rPr>
          <w:rFonts w:eastAsia="Times New Roman"/>
          <w:color w:val="000000"/>
        </w:rPr>
        <w:t>26. Споры в области проведения экспертизы тендерной документации или технического задания разрешаются в порядке, установленном законодательством Республики Узбекистан.</w:t>
      </w:r>
      <w:bookmarkEnd w:id="60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05" w:name="3567885"/>
      <w:r>
        <w:rPr>
          <w:rFonts w:eastAsia="Times New Roman"/>
          <w:color w:val="000000"/>
        </w:rPr>
        <w:t>27. Лица, виновные в нарушении требований настоящего Положения, несут ответственн</w:t>
      </w:r>
      <w:r>
        <w:rPr>
          <w:rFonts w:eastAsia="Times New Roman"/>
          <w:color w:val="000000"/>
        </w:rPr>
        <w:t>ость в установленном порядке.</w:t>
      </w:r>
      <w:bookmarkEnd w:id="605"/>
    </w:p>
    <w:p w:rsidR="00000000" w:rsidRDefault="00DC4D69">
      <w:pPr>
        <w:jc w:val="center"/>
        <w:divId w:val="982780221"/>
        <w:rPr>
          <w:rFonts w:eastAsia="Times New Roman"/>
          <w:color w:val="000080"/>
          <w:sz w:val="22"/>
          <w:szCs w:val="22"/>
        </w:rPr>
      </w:pPr>
      <w:bookmarkStart w:id="606" w:name="3567886"/>
      <w:bookmarkStart w:id="607" w:name="3567889"/>
      <w:bookmarkEnd w:id="606"/>
      <w:r>
        <w:rPr>
          <w:rFonts w:eastAsia="Times New Roman"/>
          <w:color w:val="000080"/>
          <w:sz w:val="22"/>
          <w:szCs w:val="22"/>
        </w:rPr>
        <w:t xml:space="preserve">ПРИЛОЖЕНИЕ № 1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607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"javascript:opentInAct1(3565227,3567680)"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проведения комплексной экспертизы тендерной документации и технического задания на государственную закупку товаров (работ, услуг)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608" w:name="3567890"/>
      <w:r>
        <w:rPr>
          <w:rFonts w:eastAsia="Times New Roman"/>
          <w:caps/>
          <w:color w:val="000080"/>
        </w:rPr>
        <w:t>С</w:t>
      </w:r>
      <w:r>
        <w:rPr>
          <w:rFonts w:eastAsia="Times New Roman"/>
          <w:caps/>
          <w:color w:val="000080"/>
        </w:rPr>
        <w:t>ХЕМА</w:t>
      </w:r>
      <w:bookmarkEnd w:id="608"/>
    </w:p>
    <w:p w:rsidR="00000000" w:rsidRDefault="00DC4D69">
      <w:pPr>
        <w:jc w:val="center"/>
        <w:divId w:val="1967925286"/>
        <w:rPr>
          <w:rFonts w:eastAsia="Times New Roman"/>
          <w:b/>
          <w:bCs/>
          <w:color w:val="000080"/>
        </w:rPr>
      </w:pPr>
      <w:bookmarkStart w:id="609" w:name="3567891"/>
      <w:r>
        <w:rPr>
          <w:rFonts w:eastAsia="Times New Roman"/>
          <w:b/>
          <w:bCs/>
          <w:color w:val="000080"/>
        </w:rPr>
        <w:t xml:space="preserve">осуществления комплексной экспертизы тендерной документации </w:t>
      </w:r>
      <w:bookmarkEnd w:id="609"/>
    </w:p>
    <w:p w:rsidR="00000000" w:rsidRDefault="00DC4D69">
      <w:pPr>
        <w:jc w:val="center"/>
        <w:divId w:val="1273247668"/>
        <w:rPr>
          <w:rFonts w:eastAsia="Times New Roman"/>
          <w:color w:val="000080"/>
        </w:rPr>
      </w:pPr>
      <w:bookmarkStart w:id="610" w:name="3567892"/>
      <w:bookmarkStart w:id="611" w:name="3567893"/>
      <w:bookmarkEnd w:id="610"/>
      <w:r>
        <w:rPr>
          <w:rFonts w:eastAsia="Times New Roman"/>
          <w:noProof/>
          <w:color w:val="000080"/>
        </w:rPr>
        <w:drawing>
          <wp:inline distT="0" distB="0" distL="0" distR="0" wp14:anchorId="393F6259" wp14:editId="4FACBB7C">
            <wp:extent cx="8105775" cy="9410700"/>
            <wp:effectExtent l="0" t="0" r="9525" b="0"/>
            <wp:docPr id="2" name="Рисунок 2" descr="http://lex.uz/Pages/GetPDF.aspx?file=356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x.uz/Pages/GetPDF.aspx?file=3567913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11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612" w:name="3567901"/>
      <w:r>
        <w:rPr>
          <w:rFonts w:eastAsia="Times New Roman"/>
          <w:color w:val="339966"/>
          <w:sz w:val="20"/>
          <w:szCs w:val="20"/>
        </w:rPr>
        <w:t>* При внесении тендерной документации повторно после истечения 30-дневного срока, тендерная документация будет считаться вновь внесенной.</w:t>
      </w:r>
      <w:bookmarkEnd w:id="612"/>
    </w:p>
    <w:p w:rsidR="00000000" w:rsidRDefault="00DC4D69">
      <w:pPr>
        <w:jc w:val="center"/>
        <w:divId w:val="410586673"/>
        <w:rPr>
          <w:rFonts w:eastAsia="Times New Roman"/>
          <w:color w:val="000080"/>
          <w:sz w:val="22"/>
          <w:szCs w:val="22"/>
        </w:rPr>
      </w:pPr>
      <w:bookmarkStart w:id="613" w:name="3567918"/>
      <w:bookmarkStart w:id="614" w:name="3567920"/>
      <w:bookmarkEnd w:id="613"/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614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</w:instrText>
      </w:r>
      <w:r>
        <w:rPr>
          <w:rFonts w:eastAsia="Times New Roman"/>
          <w:color w:val="000080"/>
          <w:sz w:val="22"/>
          <w:szCs w:val="22"/>
        </w:rPr>
        <w:instrText>,3567680)"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Положению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о порядке проведения комплексной экспертизы тендерной документации и технического задания на государственную закупку товаров (работ, услуг)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615" w:name="3567922"/>
      <w:r>
        <w:rPr>
          <w:rFonts w:eastAsia="Times New Roman"/>
          <w:caps/>
          <w:color w:val="000080"/>
        </w:rPr>
        <w:t>СХЕМА</w:t>
      </w:r>
      <w:bookmarkEnd w:id="615"/>
    </w:p>
    <w:p w:rsidR="00000000" w:rsidRDefault="00DC4D69">
      <w:pPr>
        <w:jc w:val="center"/>
        <w:divId w:val="1960449587"/>
        <w:rPr>
          <w:rFonts w:eastAsia="Times New Roman"/>
          <w:b/>
          <w:bCs/>
          <w:color w:val="000080"/>
        </w:rPr>
      </w:pPr>
      <w:bookmarkStart w:id="616" w:name="3567923"/>
      <w:r>
        <w:rPr>
          <w:rFonts w:eastAsia="Times New Roman"/>
          <w:b/>
          <w:bCs/>
          <w:color w:val="000080"/>
        </w:rPr>
        <w:t>осуществления экспертизы технических заданий</w:t>
      </w:r>
      <w:bookmarkEnd w:id="616"/>
    </w:p>
    <w:p w:rsidR="00000000" w:rsidRDefault="00DC4D69">
      <w:pPr>
        <w:jc w:val="center"/>
        <w:divId w:val="1021123878"/>
        <w:rPr>
          <w:rFonts w:eastAsia="Times New Roman"/>
          <w:color w:val="000080"/>
        </w:rPr>
      </w:pPr>
      <w:bookmarkStart w:id="617" w:name="3567925"/>
      <w:bookmarkStart w:id="618" w:name="3567933"/>
      <w:bookmarkEnd w:id="617"/>
      <w:r>
        <w:rPr>
          <w:rFonts w:eastAsia="Times New Roman"/>
          <w:noProof/>
          <w:color w:val="000080"/>
        </w:rPr>
        <w:drawing>
          <wp:inline distT="0" distB="0" distL="0" distR="0" wp14:anchorId="30A16501" wp14:editId="3AACB2DA">
            <wp:extent cx="8020050" cy="9648825"/>
            <wp:effectExtent l="0" t="0" r="0" b="9525"/>
            <wp:docPr id="3" name="Рисунок 3" descr="http://lex.uz/Pages/GetPDF.aspx?file=356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x.uz/Pages/GetPDF.aspx?file=3567937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18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619" w:name="3567934"/>
      <w:r>
        <w:rPr>
          <w:rFonts w:eastAsia="Times New Roman"/>
          <w:color w:val="339966"/>
          <w:sz w:val="20"/>
          <w:szCs w:val="20"/>
        </w:rPr>
        <w:t>* При внесении технического задания повторно после истечения 30-дневного срока, техническое задание будет считаться вновь вне</w:t>
      </w:r>
      <w:r>
        <w:rPr>
          <w:rFonts w:eastAsia="Times New Roman"/>
          <w:color w:val="339966"/>
          <w:sz w:val="20"/>
          <w:szCs w:val="20"/>
        </w:rPr>
        <w:t>сенным.</w:t>
      </w:r>
      <w:bookmarkEnd w:id="619"/>
    </w:p>
    <w:p w:rsidR="00000000" w:rsidRDefault="00DC4D69">
      <w:pPr>
        <w:jc w:val="center"/>
        <w:divId w:val="1053457859"/>
        <w:rPr>
          <w:rFonts w:eastAsia="Times New Roman"/>
          <w:color w:val="000080"/>
          <w:sz w:val="22"/>
          <w:szCs w:val="22"/>
        </w:rPr>
      </w:pPr>
      <w:bookmarkStart w:id="620" w:name="3567938"/>
      <w:bookmarkStart w:id="621" w:name="3567939"/>
      <w:bookmarkEnd w:id="620"/>
      <w:r>
        <w:rPr>
          <w:rFonts w:eastAsia="Times New Roman"/>
          <w:color w:val="000080"/>
          <w:sz w:val="22"/>
          <w:szCs w:val="22"/>
        </w:rPr>
        <w:t xml:space="preserve">ПРИЛОЖЕНИЕ № 3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621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"javascript:opentInAct1(3565227,3567680)"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проведения комплексной экспертизы тендерной документации и технического задания на государственную закупку товаров (работ, услуг)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6"/>
        <w:gridCol w:w="3204"/>
        <w:gridCol w:w="1327"/>
      </w:tblGrid>
      <w:tr w:rsidR="00000000">
        <w:trPr>
          <w:divId w:val="1990788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bookmarkStart w:id="622" w:name="3567940"/>
            <w:bookmarkStart w:id="623" w:name="3567941"/>
            <w:bookmarkEnd w:id="622"/>
            <w:r>
              <w:rPr>
                <w:rStyle w:val="a6"/>
                <w:color w:val="000000"/>
                <w:sz w:val="20"/>
                <w:szCs w:val="20"/>
              </w:rPr>
              <w:t xml:space="preserve">Центру комплексной экспертизы проектов и импортных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контрактов при Национальном агентстве проектного 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при Президенте Республики Узбекистан</w:t>
            </w: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от: ___________ № 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Просим выдать заключение по тендерной документации на государственную закупку товаров (работ, услуг) ________________________________________________________________________ в рамках реализации проекта 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__________________.</w:t>
            </w:r>
          </w:p>
        </w:tc>
      </w:tr>
      <w:tr w:rsidR="00000000">
        <w:trPr>
          <w:divId w:val="1990788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Предварительная общая сумма закупаемого товара (работ, услуг) составляет _________________________________.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>
        <w:trPr>
          <w:divId w:val="1990788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Источники финансирования (указывается один из нижеперечисленных) закупаемого товара (работ, услуг) за счет: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собственн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ых средств;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бюджетных средств;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кредитов (займов);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других источников (указывается).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Предоплату за проведение экспертизы тендерной документации гарантируем.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Почтовый адрес (местоположение) заявителя/заказчика: ________________________________________________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Банковские реквизиты заявителя/заказчика: _____________________________________ (МФО, ИНН, расчетный счет, наименование банка).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Контактные номера заявителя/заказчика (с указанием исполнителя): ___________________________________________________________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_____________________________________.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Тендерная документация в электронной форме отправлена по адресу: ________________________________________________________________________________________________</w:t>
            </w:r>
          </w:p>
        </w:tc>
      </w:tr>
      <w:tr w:rsidR="00000000">
        <w:trPr>
          <w:divId w:val="19907885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 заявлению прилагаются следующие документы:</w:t>
            </w: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>
              <w:rPr>
                <w:color w:val="000000"/>
              </w:rPr>
              <w:br/>
              <w:t>________________</w:t>
            </w:r>
            <w:r>
              <w:rPr>
                <w:color w:val="000000"/>
              </w:rPr>
              <w:br/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Ф.И.О.</w:t>
            </w: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990788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DC4D69">
      <w:pPr>
        <w:jc w:val="center"/>
        <w:divId w:val="2052148500"/>
        <w:rPr>
          <w:rFonts w:eastAsia="Times New Roman"/>
          <w:color w:val="000080"/>
          <w:sz w:val="22"/>
          <w:szCs w:val="22"/>
        </w:rPr>
      </w:pPr>
      <w:bookmarkStart w:id="624" w:name="3567946"/>
      <w:bookmarkStart w:id="625" w:name="3567947"/>
      <w:bookmarkEnd w:id="623"/>
      <w:bookmarkEnd w:id="624"/>
      <w:r>
        <w:rPr>
          <w:rFonts w:eastAsia="Times New Roman"/>
          <w:color w:val="000080"/>
          <w:sz w:val="22"/>
          <w:szCs w:val="22"/>
        </w:rPr>
        <w:t xml:space="preserve">ПРИЛОЖЕНИЕ № 4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625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"javascript:opentInAct1(3565227,3567680)"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</w:t>
      </w:r>
      <w:r>
        <w:rPr>
          <w:rFonts w:eastAsia="Times New Roman"/>
          <w:color w:val="000080"/>
          <w:sz w:val="22"/>
          <w:szCs w:val="22"/>
        </w:rPr>
        <w:t xml:space="preserve">о порядке проведения комплексной экспертизы тендерной документации и технического задания на государственную закупку товаров (работ, услуг)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2"/>
        <w:gridCol w:w="2831"/>
        <w:gridCol w:w="1282"/>
      </w:tblGrid>
      <w:tr w:rsidR="00000000">
        <w:trPr>
          <w:divId w:val="17431343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bookmarkStart w:id="626" w:name="3567953"/>
            <w:bookmarkStart w:id="627" w:name="3567954"/>
            <w:bookmarkEnd w:id="626"/>
            <w:r>
              <w:rPr>
                <w:rStyle w:val="a6"/>
                <w:color w:val="000000"/>
                <w:sz w:val="20"/>
                <w:szCs w:val="20"/>
              </w:rPr>
              <w:t xml:space="preserve">Центру комплексной экспертизы проектов и импортных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 xml:space="preserve">контрактов при Национальном агентстве проектного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управления при Президенте Республики Узбекистан</w:t>
            </w: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от: ___________ № 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Просим Вас рассмотреть техническое задание на государственную закупку товаров (работ, услуг) _________________________________________________ в рамках реализации проекта _______________________.</w:t>
            </w:r>
          </w:p>
        </w:tc>
      </w:tr>
      <w:tr w:rsidR="00000000">
        <w:trPr>
          <w:divId w:val="17431343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Предварительная общая сумма закупаемого товара (работ,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услуг) составляет _________________________________.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>
        <w:trPr>
          <w:divId w:val="17431343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Источники финансирования (указывается один из нижеперечисленных) закупаемого товара (работ, услуг) за счет: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собственных средств;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бюджетных средств;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кредитов (займов);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других источников (указывается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>).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Контактные номера заказчика (с указанием исполнителя):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________________________________________________________________________________________________.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Техническое задание в электронной форме отправлено по адресу: _____________________________________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______</w:t>
            </w:r>
          </w:p>
        </w:tc>
      </w:tr>
      <w:tr w:rsidR="00000000">
        <w:trPr>
          <w:divId w:val="17431343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 заявлению прилагаются следующие документы:</w:t>
            </w: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>
              <w:rPr>
                <w:color w:val="000000"/>
              </w:rPr>
              <w:br/>
              <w:t>________________</w:t>
            </w:r>
            <w:r>
              <w:rPr>
                <w:color w:val="000000"/>
              </w:rPr>
              <w:br/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Ф.И.О.</w:t>
            </w: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743134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DC4D69">
      <w:pPr>
        <w:jc w:val="center"/>
        <w:divId w:val="490680155"/>
        <w:rPr>
          <w:rFonts w:eastAsia="Times New Roman"/>
          <w:color w:val="000080"/>
          <w:sz w:val="22"/>
          <w:szCs w:val="22"/>
        </w:rPr>
      </w:pPr>
      <w:bookmarkStart w:id="628" w:name="3567960"/>
      <w:bookmarkStart w:id="629" w:name="3567963"/>
      <w:bookmarkEnd w:id="627"/>
      <w:bookmarkEnd w:id="628"/>
      <w:r>
        <w:rPr>
          <w:rFonts w:eastAsia="Times New Roman"/>
          <w:color w:val="000080"/>
          <w:sz w:val="22"/>
          <w:szCs w:val="22"/>
        </w:rPr>
        <w:t>ПРИЛОЖЕНИЕ № 3</w:t>
      </w:r>
      <w:r>
        <w:rPr>
          <w:rFonts w:eastAsia="Times New Roman"/>
          <w:color w:val="000080"/>
          <w:sz w:val="22"/>
          <w:szCs w:val="22"/>
        </w:rPr>
        <w:br/>
        <w:t>к</w:t>
      </w:r>
      <w:bookmarkEnd w:id="629"/>
      <w:r>
        <w:rPr>
          <w:rFonts w:eastAsia="Times New Roman"/>
          <w:color w:val="000080"/>
          <w:sz w:val="22"/>
          <w:szCs w:val="22"/>
        </w:rPr>
        <w:fldChar w:fldCharType="begin"/>
      </w:r>
      <w:r w:rsidR="00DA7DE8">
        <w:rPr>
          <w:rFonts w:eastAsia="Times New Roman"/>
          <w:color w:val="000080"/>
          <w:sz w:val="22"/>
          <w:szCs w:val="22"/>
        </w:rPr>
        <w:instrText>HYPERLINK "C:\\pages\\getpage.aspx?lact_id=3565227"</w:instrText>
      </w:r>
      <w:r w:rsidR="00DA7DE8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 постановлению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20 февраля 2018 года № ПП-3550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630" w:name="3567964"/>
      <w:r>
        <w:rPr>
          <w:rFonts w:eastAsia="Times New Roman"/>
          <w:caps/>
          <w:color w:val="000080"/>
        </w:rPr>
        <w:t>ПОЛОЖЕНИЕ</w:t>
      </w:r>
      <w:bookmarkEnd w:id="630"/>
    </w:p>
    <w:p w:rsidR="00000000" w:rsidRDefault="00DC4D69">
      <w:pPr>
        <w:jc w:val="center"/>
        <w:divId w:val="994577252"/>
        <w:rPr>
          <w:rFonts w:eastAsia="Times New Roman"/>
          <w:b/>
          <w:bCs/>
          <w:color w:val="000080"/>
        </w:rPr>
      </w:pPr>
      <w:bookmarkStart w:id="631" w:name="3567965"/>
      <w:r>
        <w:rPr>
          <w:rFonts w:eastAsia="Times New Roman"/>
          <w:b/>
          <w:bCs/>
          <w:color w:val="000080"/>
        </w:rPr>
        <w:t>о порядке проведения экспертизы и регистрации контрактов</w:t>
      </w:r>
      <w:bookmarkEnd w:id="631"/>
    </w:p>
    <w:p w:rsidR="00000000" w:rsidRDefault="00DC4D69">
      <w:pPr>
        <w:jc w:val="center"/>
        <w:divId w:val="2115510989"/>
        <w:rPr>
          <w:rFonts w:eastAsia="Times New Roman"/>
          <w:b/>
          <w:bCs/>
          <w:color w:val="000080"/>
        </w:rPr>
      </w:pPr>
      <w:bookmarkStart w:id="632" w:name="3567967"/>
      <w:bookmarkStart w:id="633" w:name="3567969"/>
      <w:bookmarkEnd w:id="632"/>
      <w:r>
        <w:rPr>
          <w:rFonts w:eastAsia="Times New Roman"/>
          <w:b/>
          <w:bCs/>
          <w:color w:val="000080"/>
        </w:rPr>
        <w:t>Глава 1. Общие положения</w:t>
      </w:r>
      <w:bookmarkEnd w:id="6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34" w:name="3567971"/>
      <w:r>
        <w:rPr>
          <w:rFonts w:eastAsia="Times New Roman"/>
          <w:color w:val="000000"/>
        </w:rPr>
        <w:t>1. Настоящее Положение опреде</w:t>
      </w:r>
      <w:r>
        <w:rPr>
          <w:rFonts w:eastAsia="Times New Roman"/>
          <w:color w:val="000000"/>
        </w:rPr>
        <w:t>ляет порядок проведения экспертизы и регистрации контрактов, импортных контрактов и дополнительных соглашений к ним в ГУП «Центр комплексной экспертизы проектов и импортных контрактов при Национальном агентстве проектного управления при Президенте Республи</w:t>
      </w:r>
      <w:r>
        <w:rPr>
          <w:rFonts w:eastAsia="Times New Roman"/>
          <w:color w:val="000000"/>
        </w:rPr>
        <w:t>ки Узбекистан» (далее — Центр).</w:t>
      </w:r>
      <w:bookmarkEnd w:id="63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35" w:name="3567972"/>
      <w:r>
        <w:rPr>
          <w:rFonts w:eastAsia="Times New Roman"/>
          <w:color w:val="000000"/>
        </w:rPr>
        <w:t>2. В настоящем Положении используются следующие основные понятия:</w:t>
      </w:r>
      <w:bookmarkEnd w:id="63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36" w:name="3567974"/>
      <w:r>
        <w:rPr>
          <w:rFonts w:eastAsia="Times New Roman"/>
          <w:color w:val="000000"/>
        </w:rPr>
        <w:t>государственная закупка — приобретение на платной основе государственными заказчиками товаров (работ, услуг) в порядке, установленном законодательством;</w:t>
      </w:r>
      <w:bookmarkEnd w:id="63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37" w:name="3567977"/>
      <w:r>
        <w:rPr>
          <w:rFonts w:eastAsia="Times New Roman"/>
          <w:color w:val="000000"/>
        </w:rPr>
        <w:t>заказ</w:t>
      </w:r>
      <w:r>
        <w:rPr>
          <w:rFonts w:eastAsia="Times New Roman"/>
          <w:color w:val="000000"/>
        </w:rPr>
        <w:t>чики — государственные органы, бюджетные организации, получатели бюджетных средств, направляемых на осуществление закупочных процедур, государственные целевые фонды, стратегические закупщики, а также государственные предприятия, юридические лица с долей го</w:t>
      </w:r>
      <w:r>
        <w:rPr>
          <w:rFonts w:eastAsia="Times New Roman"/>
          <w:color w:val="000000"/>
        </w:rPr>
        <w:t>сударства в уставном фонде (капитале) в размере 50 процентов и более, юридические лица в уставном фонде (капитале) которых 50 процентов и более принадлежит юридическому лицу с долей государства 50 процентов и более, а также иные юридические лица, заключающ</w:t>
      </w:r>
      <w:r>
        <w:rPr>
          <w:rFonts w:eastAsia="Times New Roman"/>
          <w:color w:val="000000"/>
        </w:rPr>
        <w:t>ие контракты, импортные контракты за счет средств бюджетов бюджетной системы, Фонда финансирования государственных программ развития Республики Узбекистан, Фонда реконструкции и развития Республики Узбекистан, а также других государственных целевых фондов,</w:t>
      </w:r>
      <w:r>
        <w:rPr>
          <w:rFonts w:eastAsia="Times New Roman"/>
          <w:color w:val="000000"/>
        </w:rPr>
        <w:t xml:space="preserve"> иностранных грантов, предоставляемых в рамках заключенных Президентом Республики Узбекистан и Правительством Республики Узбекистан договоров со странами-донорами, международными, иностранными правительственными и неправительственными организациями, иностр</w:t>
      </w:r>
      <w:r>
        <w:rPr>
          <w:rFonts w:eastAsia="Times New Roman"/>
          <w:color w:val="000000"/>
        </w:rPr>
        <w:t>анных кредитов (займов), привлеченных Республикой Узбекистан или под ее гарантию (за исключением рефинансируемых коммерческими банками).</w:t>
      </w:r>
      <w:bookmarkEnd w:id="63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38" w:name="3567978"/>
      <w:r>
        <w:rPr>
          <w:rFonts w:eastAsia="Times New Roman"/>
          <w:color w:val="000000"/>
        </w:rPr>
        <w:t>стратегические закупщики — хозяйственные общества и предприятия стратегического значения, перечень которых утверждается</w:t>
      </w:r>
      <w:r>
        <w:rPr>
          <w:rFonts w:eastAsia="Times New Roman"/>
          <w:color w:val="000000"/>
        </w:rPr>
        <w:t xml:space="preserve"> Президентом Республики Узбекистан;</w:t>
      </w:r>
      <w:bookmarkEnd w:id="63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39" w:name="3567980"/>
      <w:r>
        <w:rPr>
          <w:rFonts w:eastAsia="Times New Roman"/>
          <w:color w:val="000000"/>
        </w:rPr>
        <w:t>контракт — договор, заключенный между заказчиком и резидентом Республики Узбекистан на приобретение товаров (работ, услуг) за национальную валюту;</w:t>
      </w:r>
      <w:bookmarkEnd w:id="63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0" w:name="3567981"/>
      <w:r>
        <w:rPr>
          <w:rFonts w:eastAsia="Times New Roman"/>
          <w:color w:val="000000"/>
        </w:rPr>
        <w:t>импортный контракт — договор, заключенный между заказчиком и нерезидентом</w:t>
      </w:r>
      <w:r>
        <w:rPr>
          <w:rFonts w:eastAsia="Times New Roman"/>
          <w:color w:val="000000"/>
        </w:rPr>
        <w:t xml:space="preserve"> Республики Узбекистан на импорт товаров (работ, услуг) независимо от валюты платежа;</w:t>
      </w:r>
      <w:bookmarkEnd w:id="64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1" w:name="3567983"/>
      <w:r>
        <w:rPr>
          <w:rFonts w:eastAsia="Times New Roman"/>
          <w:color w:val="000000"/>
        </w:rPr>
        <w:t xml:space="preserve">дополнительное соглашение — документ, предусматривающий внесение изменений и дополнений к ранее заключенному между сторонами контракту, импортному контракту; </w:t>
      </w:r>
      <w:bookmarkEnd w:id="64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2" w:name="3567984"/>
      <w:r>
        <w:rPr>
          <w:rFonts w:eastAsia="Times New Roman"/>
          <w:color w:val="000000"/>
        </w:rPr>
        <w:t>бенефициарн</w:t>
      </w:r>
      <w:r>
        <w:rPr>
          <w:rFonts w:eastAsia="Times New Roman"/>
          <w:color w:val="000000"/>
        </w:rPr>
        <w:t>ый собственник — физическое лицо, которое в конечном итоге владеет правами собственности или в действительности контролирует поставщика товаров (работ, услуг) по контракту.</w:t>
      </w:r>
      <w:bookmarkEnd w:id="64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3" w:name="3567986"/>
      <w:r>
        <w:rPr>
          <w:rFonts w:eastAsia="Times New Roman"/>
          <w:color w:val="000000"/>
        </w:rPr>
        <w:t>3. За проведение экспертизы контрактов, импортных контрактов и/или дополнительных с</w:t>
      </w:r>
      <w:r>
        <w:rPr>
          <w:rFonts w:eastAsia="Times New Roman"/>
          <w:color w:val="000000"/>
        </w:rPr>
        <w:t>оглашений, взимается плата, сумма которой подлежит зачислению на расчетный счет Центра.</w:t>
      </w:r>
      <w:bookmarkEnd w:id="64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4" w:name="3567987"/>
      <w:r>
        <w:rPr>
          <w:rFonts w:eastAsia="Times New Roman"/>
          <w:color w:val="000000"/>
        </w:rPr>
        <w:t xml:space="preserve">4. Не взимается плата за экспертизу импортных контрактов, и дополнительных соглашений к ним, заключаемых: </w:t>
      </w:r>
      <w:bookmarkEnd w:id="64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5" w:name="3567989"/>
      <w:r>
        <w:rPr>
          <w:rFonts w:eastAsia="Times New Roman"/>
          <w:color w:val="000000"/>
        </w:rPr>
        <w:t>на основании решений Президента Республики Узбекистан и Прави</w:t>
      </w:r>
      <w:r>
        <w:rPr>
          <w:rFonts w:eastAsia="Times New Roman"/>
          <w:color w:val="000000"/>
        </w:rPr>
        <w:t>тельства Республики Узбекистан, в которых определены поставщики и/или стоимость закупаемых товаров (работ, услуг);</w:t>
      </w:r>
      <w:bookmarkEnd w:id="64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6" w:name="3567990"/>
      <w:r>
        <w:rPr>
          <w:rFonts w:eastAsia="Times New Roman"/>
          <w:color w:val="000000"/>
        </w:rPr>
        <w:t>по итогам проведения тендеров, тендерная документация по которым прошла экспертизу в Центре.</w:t>
      </w:r>
      <w:bookmarkEnd w:id="64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7" w:name="3567991"/>
      <w:r>
        <w:rPr>
          <w:rFonts w:eastAsia="Times New Roman"/>
          <w:color w:val="000000"/>
        </w:rPr>
        <w:t>5. Контракт, импортный контракт и/или дополнительное соглашение, предусмотренные настоящим Положением, вступают в силу и подлежат исполнению после их регистрации в установленном порядке в Центре.</w:t>
      </w:r>
      <w:bookmarkEnd w:id="647"/>
    </w:p>
    <w:p w:rsidR="00000000" w:rsidRDefault="00DC4D69">
      <w:pPr>
        <w:jc w:val="center"/>
        <w:divId w:val="380641464"/>
        <w:rPr>
          <w:rFonts w:eastAsia="Times New Roman"/>
          <w:b/>
          <w:bCs/>
          <w:color w:val="000080"/>
        </w:rPr>
      </w:pPr>
      <w:bookmarkStart w:id="648" w:name="3567992"/>
      <w:r>
        <w:rPr>
          <w:rFonts w:eastAsia="Times New Roman"/>
          <w:b/>
          <w:bCs/>
          <w:color w:val="000080"/>
        </w:rPr>
        <w:t>Глава 2. Контракты, подлежащие экспертизе и регистрации в Це</w:t>
      </w:r>
      <w:r>
        <w:rPr>
          <w:rFonts w:eastAsia="Times New Roman"/>
          <w:b/>
          <w:bCs/>
          <w:color w:val="000080"/>
        </w:rPr>
        <w:t>нтре</w:t>
      </w:r>
      <w:bookmarkEnd w:id="64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49" w:name="3567993"/>
      <w:r>
        <w:rPr>
          <w:rFonts w:eastAsia="Times New Roman"/>
          <w:color w:val="000000"/>
        </w:rPr>
        <w:t>6. Экспертизе и регистрации подлежат:</w:t>
      </w:r>
      <w:bookmarkEnd w:id="64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0" w:name="3567998"/>
      <w:r>
        <w:rPr>
          <w:rFonts w:eastAsia="Times New Roman"/>
          <w:color w:val="000000"/>
        </w:rPr>
        <w:t>а) контракты и импортные контракты на сумму, превышающую в эквиваленте 50 тыс. долларов США, заключаемые стратегическими закупщиками, а также организациями, в уставном фонде (капитале) которых имеется доля стратег</w:t>
      </w:r>
      <w:r>
        <w:rPr>
          <w:rFonts w:eastAsia="Times New Roman"/>
          <w:color w:val="000000"/>
        </w:rPr>
        <w:t xml:space="preserve">ических закупщиков; </w:t>
      </w:r>
      <w:bookmarkEnd w:id="65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1" w:name="3567999"/>
      <w:r>
        <w:rPr>
          <w:rFonts w:eastAsia="Times New Roman"/>
          <w:color w:val="000000"/>
        </w:rPr>
        <w:t>б) импортные контракты на сумму, превышающую в эквиваленте 100 тыс. долларов США, заключаемые заказчиками за счет средств бюджетов бюджетной системы, Фонда финансирования государственных программ развития Республики Узбекистан, Фонда р</w:t>
      </w:r>
      <w:r>
        <w:rPr>
          <w:rFonts w:eastAsia="Times New Roman"/>
          <w:color w:val="000000"/>
        </w:rPr>
        <w:t>еконструкции и развития Республики Узбекистан, а также других государственных целевых фондов, иностранных грантов, предоставляемых в рамках заключенных Президентом Республики Узбекистан и Правительством Республики Узбекистан договоров со странами-донорами,</w:t>
      </w:r>
      <w:r>
        <w:rPr>
          <w:rFonts w:eastAsia="Times New Roman"/>
          <w:color w:val="000000"/>
        </w:rPr>
        <w:t xml:space="preserve"> международными, иностранными правительственными и неправительственными организациями, иностранных кредитов (займов), привлеченных Республикой Узбекистан или под ее гарантию (за исключением рефинансируемых коммерческими банками), а также дополнительные сог</w:t>
      </w:r>
      <w:r>
        <w:rPr>
          <w:rFonts w:eastAsia="Times New Roman"/>
          <w:color w:val="000000"/>
        </w:rPr>
        <w:t>лашения к ним;</w:t>
      </w:r>
      <w:bookmarkEnd w:id="65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2" w:name="3568001"/>
      <w:r>
        <w:rPr>
          <w:rFonts w:eastAsia="Times New Roman"/>
          <w:color w:val="000000"/>
        </w:rPr>
        <w:t>в) импортные контракты на сумму, превышающую в эквиваленте 100 тыс. долларов США, заключаемые в рамках реализации проектов, включенных в государственные программы развития Республики Узбекистан либо реализуемых по решениям Президента Республ</w:t>
      </w:r>
      <w:r>
        <w:rPr>
          <w:rFonts w:eastAsia="Times New Roman"/>
          <w:color w:val="000000"/>
        </w:rPr>
        <w:t xml:space="preserve">ики Узбекистан и Правительства Республики Узбекистан, а также при осуществлении государственных закупок, а также дополнительные соглашения к ним. </w:t>
      </w:r>
      <w:bookmarkEnd w:id="652"/>
    </w:p>
    <w:p w:rsidR="00000000" w:rsidRDefault="00DC4D69">
      <w:pPr>
        <w:jc w:val="center"/>
        <w:divId w:val="1142043818"/>
        <w:rPr>
          <w:rFonts w:eastAsia="Times New Roman"/>
          <w:b/>
          <w:bCs/>
          <w:color w:val="000080"/>
        </w:rPr>
      </w:pPr>
      <w:bookmarkStart w:id="653" w:name="3568004"/>
      <w:r>
        <w:rPr>
          <w:rFonts w:eastAsia="Times New Roman"/>
          <w:b/>
          <w:bCs/>
          <w:color w:val="000080"/>
        </w:rPr>
        <w:t>Глава 3. Документы, представляемые для экспертизы и регистрации контрактов, импортных контрактов и/или дополн</w:t>
      </w:r>
      <w:r>
        <w:rPr>
          <w:rFonts w:eastAsia="Times New Roman"/>
          <w:b/>
          <w:bCs/>
          <w:color w:val="000080"/>
        </w:rPr>
        <w:t>ительных соглашений</w:t>
      </w:r>
      <w:bookmarkEnd w:id="65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4" w:name="3568005"/>
      <w:r>
        <w:rPr>
          <w:rFonts w:eastAsia="Times New Roman"/>
          <w:color w:val="000000"/>
        </w:rPr>
        <w:t>7. Для проведения экспертизы и регистрации контрактов, импортных контрактов и/или дополнительных соглашений заказчик представляет в Центр следующие документы:</w:t>
      </w:r>
      <w:bookmarkEnd w:id="65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5" w:name="3568006"/>
      <w:r>
        <w:rPr>
          <w:rFonts w:eastAsia="Times New Roman"/>
          <w:color w:val="000000"/>
        </w:rPr>
        <w:t xml:space="preserve">заявление по форме согласно </w:t>
      </w:r>
      <w:bookmarkEnd w:id="655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"javascript:opentInAct1(3565227,3568238</w:instrText>
      </w:r>
      <w:r>
        <w:rPr>
          <w:rFonts w:eastAsia="Times New Roman"/>
          <w:color w:val="000000"/>
        </w:rPr>
        <w:instrText>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1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6" w:name="3568007"/>
      <w:r>
        <w:rPr>
          <w:rFonts w:eastAsia="Times New Roman"/>
          <w:color w:val="000000"/>
        </w:rPr>
        <w:t>оригинал контракта, импортного контракта и/или дополнительного соглашения;</w:t>
      </w:r>
      <w:bookmarkEnd w:id="65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7" w:name="3568008"/>
      <w:r>
        <w:rPr>
          <w:rFonts w:eastAsia="Times New Roman"/>
          <w:color w:val="000000"/>
        </w:rPr>
        <w:t xml:space="preserve">копию контракта, импортного контракта и/или дополнительного соглашения (пронумерованную, заверенную печатью и подписью уполномоченного </w:t>
      </w:r>
      <w:r>
        <w:rPr>
          <w:rFonts w:eastAsia="Times New Roman"/>
          <w:color w:val="000000"/>
        </w:rPr>
        <w:t>лица заказчика);</w:t>
      </w:r>
      <w:bookmarkEnd w:id="65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8" w:name="3568011"/>
      <w:r>
        <w:rPr>
          <w:rFonts w:eastAsia="Times New Roman"/>
          <w:color w:val="000000"/>
        </w:rPr>
        <w:t xml:space="preserve">электронный вариант контракта, импортного контракта и/или дополнительного соглашения; </w:t>
      </w:r>
      <w:bookmarkEnd w:id="65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59" w:name="3568019"/>
      <w:r>
        <w:rPr>
          <w:rFonts w:eastAsia="Times New Roman"/>
          <w:color w:val="000000"/>
        </w:rPr>
        <w:t>юридическое заключение (виза юридической службы) по контракту, импортному контракту и/или дополнительному соглашению на предмет соответствия законодател</w:t>
      </w:r>
      <w:r>
        <w:rPr>
          <w:rFonts w:eastAsia="Times New Roman"/>
          <w:color w:val="000000"/>
        </w:rPr>
        <w:t>ьству Республики Узбекистан;</w:t>
      </w:r>
      <w:bookmarkEnd w:id="65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0" w:name="3568021"/>
      <w:r>
        <w:rPr>
          <w:rFonts w:eastAsia="Times New Roman"/>
          <w:color w:val="000000"/>
        </w:rPr>
        <w:t>копию заверенного в установленном порядке документа, подтверждающего полномочия сторон на заключение контракта, импортного контракта и/или дополнительного соглашения (в случае подписания их не первым руководителем);</w:t>
      </w:r>
      <w:bookmarkEnd w:id="66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1" w:name="3568023"/>
      <w:r>
        <w:rPr>
          <w:rFonts w:eastAsia="Times New Roman"/>
          <w:color w:val="000000"/>
        </w:rPr>
        <w:t>обоснование</w:t>
      </w:r>
      <w:r>
        <w:rPr>
          <w:rFonts w:eastAsia="Times New Roman"/>
          <w:color w:val="000000"/>
        </w:rPr>
        <w:t xml:space="preserve"> ценообразования контракта, импортного контракта и/или дополнительного соглашения с представлением подтверждающих документов, действующих на период их заключения (запросы, коммерческие предложения, котировки бирж или ассоциаций, прайс-листы и т.д.), завере</w:t>
      </w:r>
      <w:r>
        <w:rPr>
          <w:rFonts w:eastAsia="Times New Roman"/>
          <w:color w:val="000000"/>
        </w:rPr>
        <w:t>нных подписью первого руководителя и печатью заказчика. При этом все представленные предложения должны содержать юридические адреса и контактные реквизиты юридических или физических лиц, в том числе иностранных, предоставивших альтернативные предложения, а</w:t>
      </w:r>
      <w:r>
        <w:rPr>
          <w:rFonts w:eastAsia="Times New Roman"/>
          <w:color w:val="000000"/>
        </w:rPr>
        <w:t xml:space="preserve"> также по требованию Центра — контактные реквизиты данных юридических лиц.</w:t>
      </w:r>
      <w:bookmarkEnd w:id="66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2" w:name="3568029"/>
      <w:r>
        <w:rPr>
          <w:rFonts w:eastAsia="Times New Roman"/>
          <w:color w:val="000000"/>
        </w:rPr>
        <w:t>Ответственность за достоверность и идентичность предоставленных документов несет заказчик.</w:t>
      </w:r>
      <w:bookmarkEnd w:id="66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3" w:name="3568036"/>
      <w:r>
        <w:rPr>
          <w:rFonts w:eastAsia="Times New Roman"/>
          <w:color w:val="000000"/>
        </w:rPr>
        <w:t>8. Для экспертизы и регистрации импортных контрактов и/или дополнительных соглашений, пред</w:t>
      </w:r>
      <w:r>
        <w:rPr>
          <w:rFonts w:eastAsia="Times New Roman"/>
          <w:color w:val="000000"/>
        </w:rPr>
        <w:t xml:space="preserve">усмотренных в </w:t>
      </w:r>
      <w:bookmarkEnd w:id="663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"javascript:opentInAct1(3565227,3567987)"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пункте 4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настоящего Положения, заказчик предоставляет в Центр следующие документы: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4" w:name="3568039"/>
      <w:r>
        <w:rPr>
          <w:rFonts w:eastAsia="Times New Roman"/>
          <w:color w:val="000000"/>
        </w:rPr>
        <w:t xml:space="preserve">заявление по форме согласно </w:t>
      </w:r>
      <w:bookmarkEnd w:id="664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"javascript:opentInAct1(3565227,3568238)"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1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</w:t>
      </w:r>
      <w:r>
        <w:rPr>
          <w:rFonts w:eastAsia="Times New Roman"/>
          <w:color w:val="000000"/>
        </w:rPr>
        <w:t>стоящему Положению;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5" w:name="3568040"/>
      <w:r>
        <w:rPr>
          <w:rFonts w:eastAsia="Times New Roman"/>
          <w:color w:val="000000"/>
        </w:rPr>
        <w:t>оригинал импортного контракта и/или дополнительного соглашения, подписанный сторонами;</w:t>
      </w:r>
      <w:bookmarkEnd w:id="66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6" w:name="3568041"/>
      <w:r>
        <w:rPr>
          <w:rFonts w:eastAsia="Times New Roman"/>
          <w:color w:val="000000"/>
        </w:rPr>
        <w:t>копию заверенного в установленном порядке документа, подтверждающего полномочия сторон на заключение импортного контракта и/или дополнительного согла</w:t>
      </w:r>
      <w:r>
        <w:rPr>
          <w:rFonts w:eastAsia="Times New Roman"/>
          <w:color w:val="000000"/>
        </w:rPr>
        <w:t>шения (в случае подписания их не первым руководителем);</w:t>
      </w:r>
      <w:bookmarkEnd w:id="66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7" w:name="3568043"/>
      <w:r>
        <w:rPr>
          <w:rFonts w:eastAsia="Times New Roman"/>
          <w:color w:val="000000"/>
        </w:rPr>
        <w:t>юридическое заключение (виза юридической службы) по импортному контракту и/или дополнительному соглашению на предмет соответствия законодательству Республики Узбекистан;</w:t>
      </w:r>
      <w:bookmarkEnd w:id="66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8" w:name="3568045"/>
      <w:r>
        <w:rPr>
          <w:rFonts w:eastAsia="Times New Roman"/>
          <w:color w:val="000000"/>
        </w:rPr>
        <w:t>копию протокола об определении</w:t>
      </w:r>
      <w:r>
        <w:rPr>
          <w:rFonts w:eastAsia="Times New Roman"/>
          <w:color w:val="000000"/>
        </w:rPr>
        <w:t xml:space="preserve"> исполнителя по договору.</w:t>
      </w:r>
      <w:bookmarkEnd w:id="66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69" w:name="3568049"/>
      <w:r>
        <w:rPr>
          <w:rFonts w:eastAsia="Times New Roman"/>
          <w:color w:val="000000"/>
        </w:rPr>
        <w:t xml:space="preserve">9. Заказчик по требованию Центра представляет следующие сведения, необходимые для идентификации поставщиков по импортному контракту и/или дополнительному соглашению, за исключением импортных контрактов, предусмотренных в </w:t>
      </w:r>
      <w:bookmarkEnd w:id="669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</w:instrText>
      </w:r>
      <w:r>
        <w:rPr>
          <w:rFonts w:eastAsia="Times New Roman"/>
          <w:color w:val="000000"/>
        </w:rPr>
        <w:instrText xml:space="preserve"> "javascript:opentInAct1(3565227,3567987)"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пункте 4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настоящего Положения: 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0" w:name="3568050"/>
      <w:r>
        <w:rPr>
          <w:rFonts w:eastAsia="Times New Roman"/>
          <w:color w:val="000000"/>
        </w:rPr>
        <w:t>документ, подтверждающий государственную регистрацию;</w:t>
      </w:r>
      <w:bookmarkEnd w:id="67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1" w:name="3568052"/>
      <w:r>
        <w:rPr>
          <w:rFonts w:eastAsia="Times New Roman"/>
          <w:color w:val="000000"/>
        </w:rPr>
        <w:t>идентификационный номер налогоплательщика;</w:t>
      </w:r>
      <w:bookmarkEnd w:id="67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2" w:name="3568054"/>
      <w:r>
        <w:rPr>
          <w:rFonts w:eastAsia="Times New Roman"/>
          <w:color w:val="000000"/>
        </w:rPr>
        <w:t>местонахождение (почтовый адрес) и номера телефонов;</w:t>
      </w:r>
      <w:bookmarkEnd w:id="67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3" w:name="3568055"/>
      <w:r>
        <w:rPr>
          <w:rFonts w:eastAsia="Times New Roman"/>
          <w:color w:val="000000"/>
        </w:rPr>
        <w:t>информацию об имеющихся лиц</w:t>
      </w:r>
      <w:r>
        <w:rPr>
          <w:rFonts w:eastAsia="Times New Roman"/>
          <w:color w:val="000000"/>
        </w:rPr>
        <w:t>ензиях на осуществление видов деятельности, подлежащих лицензированию (вид деятельности, номер и дата выдачи лицензии, кем выдана, срок действия);</w:t>
      </w:r>
      <w:bookmarkEnd w:id="67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4" w:name="3568056"/>
      <w:r>
        <w:rPr>
          <w:rFonts w:eastAsia="Times New Roman"/>
          <w:color w:val="000000"/>
        </w:rPr>
        <w:t>данные об идентификации физических лиц, имеющих право подписи, или действующих от имени юридического лица;</w:t>
      </w:r>
      <w:bookmarkEnd w:id="67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5" w:name="3568058"/>
      <w:r>
        <w:rPr>
          <w:rFonts w:eastAsia="Times New Roman"/>
          <w:color w:val="000000"/>
        </w:rPr>
        <w:t xml:space="preserve">информацию об учредителях (акционерах, участниках) и об их долевых участиях в уставном фонде (капитале) юридического лица; </w:t>
      </w:r>
      <w:bookmarkEnd w:id="67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6" w:name="3568060"/>
      <w:r>
        <w:rPr>
          <w:rFonts w:eastAsia="Times New Roman"/>
          <w:color w:val="000000"/>
        </w:rPr>
        <w:t>информацию о размере уставного фонда (капитала) и его сформировании;</w:t>
      </w:r>
      <w:bookmarkEnd w:id="67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7" w:name="3568063"/>
      <w:r>
        <w:rPr>
          <w:rFonts w:eastAsia="Times New Roman"/>
          <w:color w:val="000000"/>
        </w:rPr>
        <w:t>информацию об органах управления юридического лица (структура и</w:t>
      </w:r>
      <w:r>
        <w:rPr>
          <w:rFonts w:eastAsia="Times New Roman"/>
          <w:color w:val="000000"/>
        </w:rPr>
        <w:t xml:space="preserve"> персональный состав органов управления юридического лица);</w:t>
      </w:r>
      <w:bookmarkEnd w:id="67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8" w:name="3568064"/>
      <w:r>
        <w:rPr>
          <w:rFonts w:eastAsia="Times New Roman"/>
          <w:color w:val="000000"/>
        </w:rPr>
        <w:t>финансовую отчетность за последний год, а также сведения о налоговой задолженности;</w:t>
      </w:r>
      <w:bookmarkEnd w:id="67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79" w:name="3568065"/>
      <w:r>
        <w:rPr>
          <w:rFonts w:eastAsia="Times New Roman"/>
          <w:color w:val="000000"/>
        </w:rPr>
        <w:t>информацию о бенефициарном собственнике поставщика товаров по импортному контракту.</w:t>
      </w:r>
      <w:bookmarkEnd w:id="67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0" w:name="3568070"/>
      <w:r>
        <w:rPr>
          <w:rFonts w:eastAsia="Times New Roman"/>
          <w:color w:val="000000"/>
        </w:rPr>
        <w:t>10. Срок подачи документов в</w:t>
      </w:r>
      <w:r>
        <w:rPr>
          <w:rFonts w:eastAsia="Times New Roman"/>
          <w:color w:val="000000"/>
        </w:rPr>
        <w:t xml:space="preserve"> Центр, указанных в </w:t>
      </w:r>
      <w:bookmarkEnd w:id="680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"javascript:opentInAct1(3565227,3568036)"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пунктах 8-9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настоящего Положения, составляет не более тридцати дней с момента подписания контракта, импортного контракта и/или дополнительного соглашения. </w:t>
      </w:r>
    </w:p>
    <w:p w:rsidR="00000000" w:rsidRDefault="00DC4D69">
      <w:pPr>
        <w:jc w:val="center"/>
        <w:divId w:val="1829393763"/>
        <w:rPr>
          <w:rFonts w:eastAsia="Times New Roman"/>
          <w:b/>
          <w:bCs/>
          <w:color w:val="000080"/>
        </w:rPr>
      </w:pPr>
      <w:bookmarkStart w:id="681" w:name="3568076"/>
      <w:r>
        <w:rPr>
          <w:rFonts w:eastAsia="Times New Roman"/>
          <w:b/>
          <w:bCs/>
          <w:color w:val="000080"/>
        </w:rPr>
        <w:t>Глава 4. Требования, пре</w:t>
      </w:r>
      <w:r>
        <w:rPr>
          <w:rFonts w:eastAsia="Times New Roman"/>
          <w:b/>
          <w:bCs/>
          <w:color w:val="000080"/>
        </w:rPr>
        <w:t>дъявляемые к контрактам и импортным контрактам</w:t>
      </w:r>
      <w:bookmarkEnd w:id="68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2" w:name="3568078"/>
      <w:r>
        <w:rPr>
          <w:rFonts w:eastAsia="Times New Roman"/>
          <w:color w:val="000000"/>
        </w:rPr>
        <w:t>11. Содержание контрактов и импортных контрактов должно соответствовать требованиям, установленным законодательством Республики Узбекистан.</w:t>
      </w:r>
      <w:bookmarkEnd w:id="68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3" w:name="3568079"/>
      <w:r>
        <w:rPr>
          <w:rFonts w:eastAsia="Times New Roman"/>
          <w:color w:val="000000"/>
        </w:rPr>
        <w:t>12. Импортные контракты должны содержать следующие основные положения</w:t>
      </w:r>
      <w:r>
        <w:rPr>
          <w:rFonts w:eastAsia="Times New Roman"/>
          <w:color w:val="000000"/>
        </w:rPr>
        <w:t>.</w:t>
      </w:r>
      <w:bookmarkEnd w:id="68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4" w:name="3568083"/>
      <w:r>
        <w:rPr>
          <w:rFonts w:eastAsia="Times New Roman"/>
          <w:color w:val="000000"/>
        </w:rPr>
        <w:t>Преамбула. Вводная часть содержит номер, место и дату заключения импортного контракта, полное наименование юридических лиц, должность, фамилии и имена лиц, заключающих импортный контракт. В случае, если лицо заключает импортный контракт на основании дове</w:t>
      </w:r>
      <w:r>
        <w:rPr>
          <w:rFonts w:eastAsia="Times New Roman"/>
          <w:color w:val="000000"/>
        </w:rPr>
        <w:t>ренности, то это указывается в преамбуле.</w:t>
      </w:r>
      <w:bookmarkEnd w:id="68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5" w:name="3568085"/>
      <w:r>
        <w:rPr>
          <w:rFonts w:eastAsia="Times New Roman"/>
          <w:color w:val="000000"/>
        </w:rPr>
        <w:t xml:space="preserve">Предмет. В данном разделе указываются наименование товара (работ, услуг), его технические характеристики, количество и качество, комплектность. </w:t>
      </w:r>
      <w:bookmarkEnd w:id="68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6" w:name="3568087"/>
      <w:r>
        <w:rPr>
          <w:rFonts w:eastAsia="Times New Roman"/>
          <w:color w:val="000000"/>
        </w:rPr>
        <w:t>Количество товара (работ, услуг) выражается в международных единицах,</w:t>
      </w:r>
      <w:r>
        <w:rPr>
          <w:rFonts w:eastAsia="Times New Roman"/>
          <w:color w:val="000000"/>
        </w:rPr>
        <w:t xml:space="preserve"> принятых в метрической системе мер. Возможно определение в единицах измерения в соответствии с порядком установления количеств системы мер и весов, принятых в Республике Узбекистан.</w:t>
      </w:r>
      <w:bookmarkEnd w:id="68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7" w:name="3568088"/>
      <w:r>
        <w:rPr>
          <w:rFonts w:eastAsia="Times New Roman"/>
          <w:color w:val="000000"/>
        </w:rPr>
        <w:t>Качественная характеристика товара определяет совокупность свойств, отраж</w:t>
      </w:r>
      <w:r>
        <w:rPr>
          <w:rFonts w:eastAsia="Times New Roman"/>
          <w:color w:val="000000"/>
        </w:rPr>
        <w:t>ающих пригодность товара для его использования. Также необходима ссылка на код товара по ТН ВЭД.</w:t>
      </w:r>
      <w:bookmarkEnd w:id="68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8" w:name="3568091"/>
      <w:r>
        <w:rPr>
          <w:rFonts w:eastAsia="Times New Roman"/>
          <w:color w:val="000000"/>
        </w:rPr>
        <w:t>Требования к товару. Товар должен быть новым и не бывшим в употреблении.</w:t>
      </w:r>
      <w:bookmarkEnd w:id="68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89" w:name="3568093"/>
      <w:r>
        <w:rPr>
          <w:rFonts w:eastAsia="Times New Roman"/>
          <w:color w:val="000000"/>
        </w:rPr>
        <w:t>13. Основными методами определения качества товара являются:</w:t>
      </w:r>
      <w:bookmarkEnd w:id="68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0" w:name="3568095"/>
      <w:r>
        <w:rPr>
          <w:rFonts w:eastAsia="Times New Roman"/>
          <w:color w:val="000000"/>
        </w:rPr>
        <w:t>по стандарту — общепринят</w:t>
      </w:r>
      <w:r>
        <w:rPr>
          <w:rFonts w:eastAsia="Times New Roman"/>
          <w:color w:val="000000"/>
        </w:rPr>
        <w:t>ые международные стандарты, государственные стандарты, действующие в Республике Узбекистан;</w:t>
      </w:r>
      <w:bookmarkEnd w:id="69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1" w:name="3568098"/>
      <w:r>
        <w:rPr>
          <w:rFonts w:eastAsia="Times New Roman"/>
          <w:color w:val="000000"/>
        </w:rPr>
        <w:t>по спецификации — указание технических параметров;</w:t>
      </w:r>
      <w:bookmarkEnd w:id="69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2" w:name="3568100"/>
      <w:r>
        <w:rPr>
          <w:rFonts w:eastAsia="Times New Roman"/>
          <w:color w:val="000000"/>
        </w:rPr>
        <w:t>по содержанию основных веществ — показатель-минимум, по примесям — показатель-максимум;</w:t>
      </w:r>
      <w:bookmarkEnd w:id="69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3" w:name="3568102"/>
      <w:r>
        <w:rPr>
          <w:rFonts w:eastAsia="Times New Roman"/>
          <w:color w:val="000000"/>
        </w:rPr>
        <w:t>по собственности товара —</w:t>
      </w:r>
      <w:r>
        <w:rPr>
          <w:rFonts w:eastAsia="Times New Roman"/>
          <w:color w:val="000000"/>
        </w:rPr>
        <w:t xml:space="preserve"> тип, модель, марка, сорт, вид.</w:t>
      </w:r>
      <w:bookmarkEnd w:id="69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4" w:name="3568104"/>
      <w:r>
        <w:rPr>
          <w:rFonts w:eastAsia="Times New Roman"/>
          <w:color w:val="000000"/>
        </w:rPr>
        <w:t xml:space="preserve">В импортном контракте на поставку машин, оборудования и технологических линий указывается требование на их новизну, год выпуска. </w:t>
      </w:r>
      <w:bookmarkEnd w:id="69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5" w:name="3568106"/>
      <w:r>
        <w:rPr>
          <w:rFonts w:eastAsia="Times New Roman"/>
          <w:color w:val="000000"/>
        </w:rPr>
        <w:t>14. Базисные условия поставки определяются в соответствии с международными правилами ИНКОТЕРМС</w:t>
      </w:r>
      <w:r>
        <w:rPr>
          <w:rFonts w:eastAsia="Times New Roman"/>
          <w:color w:val="000000"/>
        </w:rPr>
        <w:t xml:space="preserve">. </w:t>
      </w:r>
      <w:bookmarkEnd w:id="69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6" w:name="3568108"/>
      <w:r>
        <w:rPr>
          <w:rFonts w:eastAsia="Times New Roman"/>
          <w:color w:val="000000"/>
        </w:rPr>
        <w:t>При использовании правил ИНКОТЕРМС указывается, наряду с аббревиатурой, место поставки (наименование железнодорожной станции, порта, аэропорта и т.д.).</w:t>
      </w:r>
      <w:bookmarkEnd w:id="69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7" w:name="3568111"/>
      <w:r>
        <w:rPr>
          <w:rFonts w:eastAsia="Times New Roman"/>
          <w:color w:val="000000"/>
        </w:rPr>
        <w:t xml:space="preserve">15. Срок или дата поставки товара, выполнения работ и оказания услуг. </w:t>
      </w:r>
      <w:bookmarkEnd w:id="69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8" w:name="3568113"/>
      <w:r>
        <w:rPr>
          <w:rFonts w:eastAsia="Times New Roman"/>
          <w:color w:val="000000"/>
        </w:rPr>
        <w:t>Под датой поставки товара, вып</w:t>
      </w:r>
      <w:r>
        <w:rPr>
          <w:rFonts w:eastAsia="Times New Roman"/>
          <w:color w:val="000000"/>
        </w:rPr>
        <w:t>олнения работ и оказания услуг понимается дата выполнения исполнителем своих обязательств согласно базисным условиям поставки товара, выполнения работ и оказания услуг, указанным в импортных контрактах.</w:t>
      </w:r>
      <w:bookmarkEnd w:id="69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699" w:name="3568114"/>
      <w:r>
        <w:rPr>
          <w:rFonts w:eastAsia="Times New Roman"/>
          <w:color w:val="000000"/>
        </w:rPr>
        <w:t xml:space="preserve">16. Цена и общая сумма. При установлении цены товара </w:t>
      </w:r>
      <w:r>
        <w:rPr>
          <w:rFonts w:eastAsia="Times New Roman"/>
          <w:color w:val="000000"/>
        </w:rPr>
        <w:t>(работ, услуг) в импортном контракте указывается единица измерения товара (работ, услуг), базис цены, способ фиксации, цена за единицу товара и общая сумма импортного контракта.</w:t>
      </w:r>
      <w:bookmarkEnd w:id="69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0" w:name="3568115"/>
      <w:r>
        <w:rPr>
          <w:rFonts w:eastAsia="Times New Roman"/>
          <w:color w:val="000000"/>
        </w:rPr>
        <w:t>По способу фиксации цена может быть твердой (неизменной, не зависящей от конъю</w:t>
      </w:r>
      <w:r>
        <w:rPr>
          <w:rFonts w:eastAsia="Times New Roman"/>
          <w:color w:val="000000"/>
        </w:rPr>
        <w:t>нктуры рынка), скользящей (изменяемой по согласованию сторон), плавающей (зависящей от конъюнктуры рынка, уровня инфляции).</w:t>
      </w:r>
      <w:bookmarkEnd w:id="70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1" w:name="3568116"/>
      <w:r>
        <w:rPr>
          <w:rFonts w:eastAsia="Times New Roman"/>
          <w:color w:val="000000"/>
        </w:rPr>
        <w:t xml:space="preserve">Общая сумма импортного контракта означает полную стоимость товара (работ, услуг). </w:t>
      </w:r>
      <w:bookmarkEnd w:id="70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2" w:name="3568117"/>
      <w:r>
        <w:rPr>
          <w:rFonts w:eastAsia="Times New Roman"/>
          <w:color w:val="000000"/>
        </w:rPr>
        <w:t>В случае заключения рамочного импортного контракта и отсутствия возможности определения конкретной стоимости товара (работ, услуг), указывается ориентировочная предельная сумма импортного контракта.</w:t>
      </w:r>
      <w:bookmarkEnd w:id="70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3" w:name="3568119"/>
      <w:r>
        <w:rPr>
          <w:rFonts w:eastAsia="Times New Roman"/>
          <w:color w:val="000000"/>
        </w:rPr>
        <w:t>По импортным контрактам на приобретение оборудования, уст</w:t>
      </w:r>
      <w:r>
        <w:rPr>
          <w:rFonts w:eastAsia="Times New Roman"/>
          <w:color w:val="000000"/>
        </w:rPr>
        <w:t>ановок, машин и механизмов, комплектующих изделий и запасных частей, предусматривающим осуществление поставщиками монтажных и/или пусконаладочных работ, оказание ими услуг по обучению персонала и других услуг, уплату роялти, в импортных контрактах (специфи</w:t>
      </w:r>
      <w:r>
        <w:rPr>
          <w:rFonts w:eastAsia="Times New Roman"/>
          <w:color w:val="000000"/>
        </w:rPr>
        <w:t xml:space="preserve">кации) отдельно указывается сумма роялти, а также выполняемых работ и оказываемых услуг. </w:t>
      </w:r>
      <w:bookmarkEnd w:id="70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4" w:name="3568120"/>
      <w:r>
        <w:rPr>
          <w:rFonts w:eastAsia="Times New Roman"/>
          <w:color w:val="000000"/>
        </w:rPr>
        <w:t xml:space="preserve">17. При определении ценовых параметров товаров (работ, услуг) учитываются: </w:t>
      </w:r>
      <w:bookmarkEnd w:id="70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5" w:name="3568121"/>
      <w:r>
        <w:rPr>
          <w:rFonts w:eastAsia="Times New Roman"/>
          <w:color w:val="000000"/>
        </w:rPr>
        <w:t>особые условия погрузки и упаковки, размер заказа, лицензионные сборы, страхование сделки,</w:t>
      </w:r>
      <w:r>
        <w:rPr>
          <w:rFonts w:eastAsia="Times New Roman"/>
          <w:color w:val="000000"/>
        </w:rPr>
        <w:t xml:space="preserve"> расходы, связанные с интеллектуальной собственностью;</w:t>
      </w:r>
      <w:bookmarkEnd w:id="70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6" w:name="3568122"/>
      <w:r>
        <w:rPr>
          <w:rFonts w:eastAsia="Times New Roman"/>
          <w:color w:val="000000"/>
        </w:rPr>
        <w:t>вариативность цен, исходя из условий и сроков оплаты, специфики изготовления товаров (товары длительного изготовления, стандартные товары), выполнения работ, оказания услуг, условий поставки, дополните</w:t>
      </w:r>
      <w:r>
        <w:rPr>
          <w:rFonts w:eastAsia="Times New Roman"/>
          <w:color w:val="000000"/>
        </w:rPr>
        <w:t>льных условий и требуемых гарантий от поставщиков (продавцов, исполнителей и подрядчиков), влияние сезонных колебаний;</w:t>
      </w:r>
      <w:bookmarkEnd w:id="70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7" w:name="3568124"/>
      <w:r>
        <w:rPr>
          <w:rFonts w:eastAsia="Times New Roman"/>
          <w:color w:val="000000"/>
        </w:rPr>
        <w:t xml:space="preserve">оптимальность ценовых параметров с учетом постгарантийного и сервисного обслуживания, взаимозаменяемости комплектующих деталей, запасных </w:t>
      </w:r>
      <w:r>
        <w:rPr>
          <w:rFonts w:eastAsia="Times New Roman"/>
          <w:color w:val="000000"/>
        </w:rPr>
        <w:t>частей, узлов и агрегатов;</w:t>
      </w:r>
      <w:bookmarkEnd w:id="70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8" w:name="3568126"/>
      <w:r>
        <w:rPr>
          <w:rFonts w:eastAsia="Times New Roman"/>
          <w:color w:val="000000"/>
        </w:rPr>
        <w:t>вариативность стоимости, исходя из производительности, качества, конкурентоспособности производимой продукции, энерго-ресурсосбережения, экологичности закупаемого товара, стоимость совокупного владения и других факторов, влияющих</w:t>
      </w:r>
      <w:r>
        <w:rPr>
          <w:rFonts w:eastAsia="Times New Roman"/>
          <w:color w:val="000000"/>
        </w:rPr>
        <w:t xml:space="preserve"> на ценообразование.</w:t>
      </w:r>
      <w:bookmarkEnd w:id="70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09" w:name="3568127"/>
      <w:r>
        <w:rPr>
          <w:rFonts w:eastAsia="Times New Roman"/>
          <w:color w:val="000000"/>
        </w:rPr>
        <w:t xml:space="preserve">18. Условия платежа. В условиях платежа в импортном контракте указываются валюта, форма и срок платежа. </w:t>
      </w:r>
      <w:bookmarkEnd w:id="70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0" w:name="3568128"/>
      <w:r>
        <w:rPr>
          <w:rFonts w:eastAsia="Times New Roman"/>
          <w:color w:val="000000"/>
        </w:rPr>
        <w:t>Если валюта платежа отличается от валюты импортного контракта, то указывается порядок пересчета курса валюты.</w:t>
      </w:r>
      <w:bookmarkEnd w:id="71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1" w:name="3568129"/>
      <w:r>
        <w:rPr>
          <w:rFonts w:eastAsia="Times New Roman"/>
          <w:color w:val="000000"/>
        </w:rPr>
        <w:t>19. Происхождение то</w:t>
      </w:r>
      <w:r>
        <w:rPr>
          <w:rFonts w:eastAsia="Times New Roman"/>
          <w:color w:val="000000"/>
        </w:rPr>
        <w:t>вара, место выполнения работ и оказания услуг. В импортном контракте указывается страна происхождения и наименование производителя поставляемого товара (работ, услуг).</w:t>
      </w:r>
      <w:bookmarkEnd w:id="71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2" w:name="3568130"/>
      <w:r>
        <w:rPr>
          <w:rFonts w:eastAsia="Times New Roman"/>
          <w:color w:val="000000"/>
        </w:rPr>
        <w:t>20. Ответственность сторон. В качестве условий, обеспечивающих выполнение сторонами прин</w:t>
      </w:r>
      <w:r>
        <w:rPr>
          <w:rFonts w:eastAsia="Times New Roman"/>
          <w:color w:val="000000"/>
        </w:rPr>
        <w:t>ятых обязательств, в импортном контракте, как правило, предусматриваются санкции в виде пени и/или штрафа, выплачиваемых стороной за невыполнение или ненадлежащее выполнение ею контрактных обязательств. На виновную сторону накладывается обязательство выпла</w:t>
      </w:r>
      <w:r>
        <w:rPr>
          <w:rFonts w:eastAsia="Times New Roman"/>
          <w:color w:val="000000"/>
        </w:rPr>
        <w:t>тить неустойку пострадавшей стороне по требованию последней.</w:t>
      </w:r>
      <w:bookmarkEnd w:id="7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3" w:name="3568131"/>
      <w:r>
        <w:rPr>
          <w:rFonts w:eastAsia="Times New Roman"/>
          <w:color w:val="000000"/>
        </w:rPr>
        <w:t>21. Гарантии. В импортных контрактах на поставку товаров (работ, услуг), подлежащих сертификации на предмет соответствия, устанавливается объем, сроки гарантий, предоставляемых исполнителем импор</w:t>
      </w:r>
      <w:r>
        <w:rPr>
          <w:rFonts w:eastAsia="Times New Roman"/>
          <w:color w:val="000000"/>
        </w:rPr>
        <w:t>тного контракта. На исполнителя возлагается ответственность за качество товара (работ, услуг) в течение определенного гарантийного срока и соответственно определяется порядок осуществления исполнителем своих гарантийных обязательств.</w:t>
      </w:r>
      <w:bookmarkEnd w:id="7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4" w:name="3568132"/>
      <w:r>
        <w:rPr>
          <w:rFonts w:eastAsia="Times New Roman"/>
          <w:color w:val="000000"/>
        </w:rPr>
        <w:t>Условиями импортного к</w:t>
      </w:r>
      <w:r>
        <w:rPr>
          <w:rFonts w:eastAsia="Times New Roman"/>
          <w:color w:val="000000"/>
        </w:rPr>
        <w:t>онтракта определяется момент, с которого начинает действовать гарантийное обязательство исполнителя.</w:t>
      </w:r>
      <w:bookmarkEnd w:id="7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5" w:name="3568134"/>
      <w:r>
        <w:rPr>
          <w:rFonts w:eastAsia="Times New Roman"/>
          <w:color w:val="000000"/>
        </w:rPr>
        <w:t>22. Применимое право. Стороны обязаны определить и указать право, регулирующее взаимоотношения сторон.</w:t>
      </w:r>
      <w:bookmarkEnd w:id="71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6" w:name="3568136"/>
      <w:r>
        <w:rPr>
          <w:rFonts w:eastAsia="Times New Roman"/>
          <w:color w:val="000000"/>
        </w:rPr>
        <w:t>23. Разрешение споров. В импортном контракте устанав</w:t>
      </w:r>
      <w:r>
        <w:rPr>
          <w:rFonts w:eastAsia="Times New Roman"/>
          <w:color w:val="000000"/>
        </w:rPr>
        <w:t>ливается порядок разрешения споров, которые могут возникнуть между сторонами и не могут быть урегулированы путем переговоров. При этом указывается место рассмотрения и орган, рассматривающий споры по данному импортному контракту.</w:t>
      </w:r>
      <w:bookmarkEnd w:id="71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7" w:name="3568137"/>
      <w:r>
        <w:rPr>
          <w:rFonts w:eastAsia="Times New Roman"/>
          <w:color w:val="000000"/>
        </w:rPr>
        <w:t>24. Реквизиты сторон. Текс</w:t>
      </w:r>
      <w:r>
        <w:rPr>
          <w:rFonts w:eastAsia="Times New Roman"/>
          <w:color w:val="000000"/>
        </w:rPr>
        <w:t>т импортного контракта содержит реквизиты сторон. Указываются почтовые реквизиты, адрес, банковские и отгрузочные реквизиты. Подписи сторон в импортном контракте заверяются их печатью.</w:t>
      </w:r>
      <w:bookmarkEnd w:id="7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8" w:name="3568139"/>
      <w:r>
        <w:rPr>
          <w:rFonts w:eastAsia="Times New Roman"/>
          <w:color w:val="000000"/>
        </w:rPr>
        <w:t>25. Страницы контракта импортного контракта и/или дополнительного согла</w:t>
      </w:r>
      <w:r>
        <w:rPr>
          <w:rFonts w:eastAsia="Times New Roman"/>
          <w:color w:val="000000"/>
        </w:rPr>
        <w:t xml:space="preserve">шения визируются (парафируются) уполномоченными лицами сторон. </w:t>
      </w:r>
      <w:bookmarkEnd w:id="71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19" w:name="3568141"/>
      <w:r>
        <w:rPr>
          <w:rFonts w:eastAsia="Times New Roman"/>
          <w:color w:val="000000"/>
        </w:rPr>
        <w:t>26. Текст контракта, импортного контракта излагается на государственном или русском языке. Если текст импортного контракта составлен на другом языке, импортный контракт подлежит переводу на го</w:t>
      </w:r>
      <w:r>
        <w:rPr>
          <w:rFonts w:eastAsia="Times New Roman"/>
          <w:color w:val="000000"/>
        </w:rPr>
        <w:t>сударственный или русский язык и заверен в установленном законодательством порядке. В случае составления контракта, импортного контракта на двух языках, он оформляется в виде параллельного перевода на левой и правой стороне страниц контракта, импортного ко</w:t>
      </w:r>
      <w:r>
        <w:rPr>
          <w:rFonts w:eastAsia="Times New Roman"/>
          <w:color w:val="000000"/>
        </w:rPr>
        <w:t>нтракта и придается одинаковая юридическая сила текстам на каждом языке. При этом в контракте, импортном контракте предусматривается, какому тексту придается преимущественная сила, в случае возникновения разночтений.</w:t>
      </w:r>
      <w:bookmarkEnd w:id="719"/>
    </w:p>
    <w:p w:rsidR="00000000" w:rsidRDefault="00DC4D69">
      <w:pPr>
        <w:jc w:val="center"/>
        <w:divId w:val="1228224392"/>
        <w:rPr>
          <w:rFonts w:eastAsia="Times New Roman"/>
          <w:b/>
          <w:bCs/>
          <w:color w:val="000080"/>
        </w:rPr>
      </w:pPr>
      <w:bookmarkStart w:id="720" w:name="3568143"/>
      <w:r>
        <w:rPr>
          <w:rFonts w:eastAsia="Times New Roman"/>
          <w:b/>
          <w:bCs/>
          <w:color w:val="000080"/>
        </w:rPr>
        <w:t>Глава 5. Порядок и срок проведения экспертизы и регистрации контрактов, импортных контрактов и/или дополнительных соглашений</w:t>
      </w:r>
      <w:bookmarkEnd w:id="72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1" w:name="3568144"/>
      <w:r>
        <w:rPr>
          <w:rFonts w:eastAsia="Times New Roman"/>
          <w:color w:val="000000"/>
        </w:rPr>
        <w:t xml:space="preserve">27. Экспертиза и регистрация контрактов, импортных контрактов и/или дополнительных соглашений осуществляются по схеме согласно </w:t>
      </w:r>
      <w:bookmarkEnd w:id="721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"C:\\pages\\getpage.aspx?actForm=1&amp;lact_id=3565227&amp;ONDATE=20.02.2018 00" \l "3568289"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2" w:name="3568146"/>
      <w:r>
        <w:rPr>
          <w:rFonts w:eastAsia="Times New Roman"/>
          <w:color w:val="000000"/>
        </w:rPr>
        <w:t>28. Центр в течение:</w:t>
      </w:r>
      <w:bookmarkEnd w:id="72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3" w:name="3568148"/>
      <w:r>
        <w:rPr>
          <w:rFonts w:eastAsia="Times New Roman"/>
          <w:color w:val="000000"/>
        </w:rPr>
        <w:t>двадцати дней со дня представления необходимых документов и подтверждения факта оплаты за оказываемые услуги, проводит эксперти</w:t>
      </w:r>
      <w:r>
        <w:rPr>
          <w:rFonts w:eastAsia="Times New Roman"/>
          <w:color w:val="000000"/>
        </w:rPr>
        <w:t>зу и регистрацию контракта, импортного контракта и/или дополнительного соглашения;</w:t>
      </w:r>
      <w:bookmarkEnd w:id="72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4" w:name="3568149"/>
      <w:r>
        <w:rPr>
          <w:rFonts w:eastAsia="Times New Roman"/>
          <w:color w:val="000000"/>
        </w:rPr>
        <w:t>пяти дней со дня представления необходимых документов, проводит экспертизу и регистрацию импортного контракта и/или дополнительного соглашения, заключенного на основании реш</w:t>
      </w:r>
      <w:r>
        <w:rPr>
          <w:rFonts w:eastAsia="Times New Roman"/>
          <w:color w:val="000000"/>
        </w:rPr>
        <w:t>ений Президента Республики Узбекистан и Правительства Республики Узбекистан, в которых определены поставщики и/или стоимость закупаемых товаров (работ, услуг) или по итогам проведенных тендеров, тендерная документация по которым прошла экспертизу в Центре.</w:t>
      </w:r>
      <w:bookmarkEnd w:id="72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5" w:name="3568151"/>
      <w:r>
        <w:rPr>
          <w:rFonts w:eastAsia="Times New Roman"/>
          <w:color w:val="000000"/>
        </w:rPr>
        <w:t>29. При проведении Центром экспертизы контрактов, импортных контрактов и/или дополнительных соглашений:</w:t>
      </w:r>
      <w:bookmarkEnd w:id="72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6" w:name="3568152"/>
      <w:r>
        <w:rPr>
          <w:rFonts w:eastAsia="Times New Roman"/>
          <w:color w:val="000000"/>
        </w:rPr>
        <w:t xml:space="preserve">в зависимости от валюты платежа, страны происхождения товара (работ, услуг) изучается соответствие контрактных цен относительно уровня цен, основанных </w:t>
      </w:r>
      <w:r>
        <w:rPr>
          <w:rFonts w:eastAsia="Times New Roman"/>
          <w:color w:val="000000"/>
        </w:rPr>
        <w:t>как на конъюнктуре международных рынков, так и на фактическом состоянии спроса и предложений на местных рынках товаров (работ, услуг), аналогичных параметрам и качеству на момент подачи заявления на экспертизу;</w:t>
      </w:r>
      <w:bookmarkEnd w:id="72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7" w:name="3568153"/>
      <w:r>
        <w:rPr>
          <w:rFonts w:eastAsia="Times New Roman"/>
          <w:color w:val="000000"/>
        </w:rPr>
        <w:t>проверяется соответствие представленных для э</w:t>
      </w:r>
      <w:r>
        <w:rPr>
          <w:rFonts w:eastAsia="Times New Roman"/>
          <w:color w:val="000000"/>
        </w:rPr>
        <w:t>кспертизы и регистрации документов требованиям настоящего Положения;</w:t>
      </w:r>
      <w:bookmarkEnd w:id="72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8" w:name="3568154"/>
      <w:r>
        <w:rPr>
          <w:rFonts w:eastAsia="Times New Roman"/>
          <w:color w:val="000000"/>
        </w:rPr>
        <w:t>изучается соответствие условий контракта, импортного контракта и/или дополнительного соглашения общепринятым нормам международной и внутренней торговли.</w:t>
      </w:r>
      <w:bookmarkEnd w:id="72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29" w:name="3568156"/>
      <w:r>
        <w:rPr>
          <w:rFonts w:eastAsia="Times New Roman"/>
          <w:color w:val="000000"/>
        </w:rPr>
        <w:t>30. Экспертиза контрактов, импортн</w:t>
      </w:r>
      <w:r>
        <w:rPr>
          <w:rFonts w:eastAsia="Times New Roman"/>
          <w:color w:val="000000"/>
        </w:rPr>
        <w:t>ых контрактов и/или дополнительных соглашений проводится с использованием:</w:t>
      </w:r>
      <w:bookmarkEnd w:id="72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0" w:name="3568158"/>
      <w:r>
        <w:rPr>
          <w:rFonts w:eastAsia="Times New Roman"/>
          <w:color w:val="000000"/>
        </w:rPr>
        <w:t>единого национального справочника ресурсов;</w:t>
      </w:r>
      <w:bookmarkEnd w:id="73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1" w:name="3568160"/>
      <w:r>
        <w:rPr>
          <w:rFonts w:eastAsia="Times New Roman"/>
          <w:color w:val="000000"/>
        </w:rPr>
        <w:t>результатов изучения конъюнктуры рынка товаров (работ, услуг);</w:t>
      </w:r>
      <w:bookmarkEnd w:id="73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2" w:name="3568162"/>
      <w:r>
        <w:rPr>
          <w:rFonts w:eastAsia="Times New Roman"/>
          <w:color w:val="000000"/>
        </w:rPr>
        <w:t>публикации в средствах массовой информации и всемирной сети Интернет;</w:t>
      </w:r>
      <w:bookmarkEnd w:id="73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3" w:name="3568164"/>
      <w:r>
        <w:rPr>
          <w:rFonts w:eastAsia="Times New Roman"/>
          <w:color w:val="000000"/>
        </w:rPr>
        <w:t>сведений, полученных непосредственно от заводов-изготовителей, поставщиков, производителей или их официальных дилеров (дистрибьюторов).</w:t>
      </w:r>
      <w:bookmarkEnd w:id="7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4" w:name="3568165"/>
      <w:r>
        <w:rPr>
          <w:rFonts w:eastAsia="Times New Roman"/>
          <w:color w:val="000000"/>
        </w:rPr>
        <w:t>31. При проведении экспертизы импортных контрактов и/или дополнительных соглашений, заключенных:</w:t>
      </w:r>
      <w:bookmarkEnd w:id="73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5" w:name="3568166"/>
      <w:r>
        <w:rPr>
          <w:rFonts w:eastAsia="Times New Roman"/>
          <w:color w:val="000000"/>
        </w:rPr>
        <w:t>на основании решений Пр</w:t>
      </w:r>
      <w:r>
        <w:rPr>
          <w:rFonts w:eastAsia="Times New Roman"/>
          <w:color w:val="000000"/>
        </w:rPr>
        <w:t>езидента Республики Узбекистан и Правительства Республики Узбекистан, в которых определены поставщики и/или стоимость закупаемых товаров (работ, услуг), проверяется их соответствие принятым решениям Президента Республики Узбекистан и Правительства Республи</w:t>
      </w:r>
      <w:r>
        <w:rPr>
          <w:rFonts w:eastAsia="Times New Roman"/>
          <w:color w:val="000000"/>
        </w:rPr>
        <w:t>ки Узбекистан;</w:t>
      </w:r>
      <w:bookmarkEnd w:id="73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6" w:name="3568167"/>
      <w:r>
        <w:rPr>
          <w:rFonts w:eastAsia="Times New Roman"/>
          <w:color w:val="000000"/>
        </w:rPr>
        <w:t>по итогам проведенных тендеров, документация по которым прошла экспертизу в Центре, изучается их соответствие условиям тендерной документации.</w:t>
      </w:r>
      <w:bookmarkEnd w:id="73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7" w:name="3568168"/>
      <w:r>
        <w:rPr>
          <w:rFonts w:eastAsia="Times New Roman"/>
          <w:color w:val="000000"/>
        </w:rPr>
        <w:t>32. По результатам проведенной экспертизы заказчику выдается положительное заключение по форме сог</w:t>
      </w:r>
      <w:r>
        <w:rPr>
          <w:rFonts w:eastAsia="Times New Roman"/>
          <w:color w:val="000000"/>
        </w:rPr>
        <w:t xml:space="preserve">ласно </w:t>
      </w:r>
      <w:bookmarkEnd w:id="737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"javascript:opentInAct1(3565227,3568308)"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приложению № 3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к настоящему Положению, вместе с оригиналами документов либо документы возвращаются с указанием причин возврата.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8" w:name="3568170"/>
      <w:r>
        <w:rPr>
          <w:rFonts w:eastAsia="Times New Roman"/>
          <w:color w:val="000000"/>
        </w:rPr>
        <w:t xml:space="preserve">33. По итогам проведенной экспертизы контракт, импортный контракт </w:t>
      </w:r>
      <w:r>
        <w:rPr>
          <w:rFonts w:eastAsia="Times New Roman"/>
          <w:color w:val="000000"/>
        </w:rPr>
        <w:t>и/или дополнительное соглашение регистрируется Центром, на каждом листе оригинала контракта, импортного контракта и/или дополнительного соглашения проставляются штамп и подпись руководителя подразделения Центра по регистрации контрактов и импортных контрак</w:t>
      </w:r>
      <w:r>
        <w:rPr>
          <w:rFonts w:eastAsia="Times New Roman"/>
          <w:color w:val="000000"/>
        </w:rPr>
        <w:t xml:space="preserve">тов. </w:t>
      </w:r>
      <w:bookmarkEnd w:id="73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39" w:name="3568171"/>
      <w:r>
        <w:rPr>
          <w:rFonts w:eastAsia="Times New Roman"/>
          <w:color w:val="000000"/>
        </w:rPr>
        <w:t>Контракту, импортному контракту и/или дополнительному соглашению присваивается идентификационный номер.</w:t>
      </w:r>
      <w:bookmarkEnd w:id="73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0" w:name="3568173"/>
      <w:r>
        <w:rPr>
          <w:rFonts w:eastAsia="Times New Roman"/>
          <w:color w:val="000000"/>
        </w:rPr>
        <w:t>В срок не более двух дней после регистрации контракта, импортного контракта и/или дополнительного соглашения Центром ставится соответствующая отме</w:t>
      </w:r>
      <w:r>
        <w:rPr>
          <w:rFonts w:eastAsia="Times New Roman"/>
          <w:color w:val="000000"/>
        </w:rPr>
        <w:t>тка в Единой электронной информационной системе внешнеторговых операций.</w:t>
      </w:r>
      <w:bookmarkEnd w:id="74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1" w:name="3568174"/>
      <w:r>
        <w:rPr>
          <w:rFonts w:eastAsia="Times New Roman"/>
          <w:color w:val="000000"/>
        </w:rPr>
        <w:t>34. Заключение, выданное Центром по контракту, импортному контракту и/или дополнительному соглашению, действительно до истечения срока действия контракта, импортного контракта и/или д</w:t>
      </w:r>
      <w:r>
        <w:rPr>
          <w:rFonts w:eastAsia="Times New Roman"/>
          <w:color w:val="000000"/>
        </w:rPr>
        <w:t>ополнительного соглашения.</w:t>
      </w:r>
      <w:bookmarkEnd w:id="741"/>
    </w:p>
    <w:p w:rsidR="00000000" w:rsidRDefault="00DC4D69">
      <w:pPr>
        <w:jc w:val="center"/>
        <w:divId w:val="2012102374"/>
        <w:rPr>
          <w:rFonts w:eastAsia="Times New Roman"/>
          <w:b/>
          <w:bCs/>
          <w:color w:val="000080"/>
        </w:rPr>
      </w:pPr>
      <w:bookmarkStart w:id="742" w:name="3568176"/>
      <w:r>
        <w:rPr>
          <w:rFonts w:eastAsia="Times New Roman"/>
          <w:b/>
          <w:bCs/>
          <w:color w:val="000080"/>
        </w:rPr>
        <w:t>Глава 6. Отказ в проведении экспертизы и регистрации контракта, импортного контракта и/или дополнительного соглашения</w:t>
      </w:r>
      <w:bookmarkEnd w:id="74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3" w:name="3568177"/>
      <w:r>
        <w:rPr>
          <w:rFonts w:eastAsia="Times New Roman"/>
          <w:color w:val="000000"/>
        </w:rPr>
        <w:t>35. Основаниями для отказа в проведении экспертизы и регистрации контракта, импортного контракта и/или дополнит</w:t>
      </w:r>
      <w:r>
        <w:rPr>
          <w:rFonts w:eastAsia="Times New Roman"/>
          <w:color w:val="000000"/>
        </w:rPr>
        <w:t>ельного соглашения являются:</w:t>
      </w:r>
      <w:bookmarkEnd w:id="74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4" w:name="3568179"/>
      <w:r>
        <w:rPr>
          <w:rFonts w:eastAsia="Times New Roman"/>
          <w:color w:val="000000"/>
        </w:rPr>
        <w:t>если оплата по импортному контракту производится в пользу нерезидента, зарегистрированного в государствах или на территориях, предоставляющих льготный налоговый режим и/или не предусматривающих раскрытие и предоставление информ</w:t>
      </w:r>
      <w:r>
        <w:rPr>
          <w:rFonts w:eastAsia="Times New Roman"/>
          <w:color w:val="000000"/>
        </w:rPr>
        <w:t>ации при проведении финансовых операций (оффшорные зоны), а также на счета нерезидентов в банках, находящихся в оффшорных зонах;</w:t>
      </w:r>
      <w:bookmarkEnd w:id="74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5" w:name="3568180"/>
      <w:r>
        <w:rPr>
          <w:rFonts w:eastAsia="Times New Roman"/>
          <w:color w:val="000000"/>
        </w:rPr>
        <w:t>представление заказчиком документов, необходимых для проведения экспертизы и/или регистрации, не в полном объеме;</w:t>
      </w:r>
      <w:bookmarkEnd w:id="74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6" w:name="3568181"/>
      <w:r>
        <w:rPr>
          <w:rFonts w:eastAsia="Times New Roman"/>
          <w:color w:val="000000"/>
        </w:rPr>
        <w:t>наличие в док</w:t>
      </w:r>
      <w:r>
        <w:rPr>
          <w:rFonts w:eastAsia="Times New Roman"/>
          <w:color w:val="000000"/>
        </w:rPr>
        <w:t>ументах, представленных заказчиком, недостоверных или искаженных сведений;</w:t>
      </w:r>
      <w:bookmarkEnd w:id="74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7" w:name="3568182"/>
      <w:r>
        <w:rPr>
          <w:rFonts w:eastAsia="Times New Roman"/>
          <w:color w:val="000000"/>
        </w:rPr>
        <w:t>нарушение процедуры проведения тендера или конкурса;</w:t>
      </w:r>
      <w:bookmarkEnd w:id="74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8" w:name="3568183"/>
      <w:r>
        <w:rPr>
          <w:rFonts w:eastAsia="Times New Roman"/>
          <w:color w:val="000000"/>
        </w:rPr>
        <w:t>завышение контрактных цен по импортируемым товарам (работам, услугам) относительно уровня среднемировых цен и сложившейся конъюн</w:t>
      </w:r>
      <w:r>
        <w:rPr>
          <w:rFonts w:eastAsia="Times New Roman"/>
          <w:color w:val="000000"/>
        </w:rPr>
        <w:t xml:space="preserve">ктуры мирового рынка на товары (работы, услуги) аналогичных параметров и качества на момент подачи заявления на проведение экспертизы и регистрации импортного контракта; </w:t>
      </w:r>
      <w:bookmarkEnd w:id="74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49" w:name="3568184"/>
      <w:r>
        <w:rPr>
          <w:rFonts w:eastAsia="Times New Roman"/>
          <w:color w:val="000000"/>
        </w:rPr>
        <w:t>несоответствие представленных документов требованиям и условиям настоящего Положения.</w:t>
      </w:r>
      <w:bookmarkEnd w:id="74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0" w:name="3568186"/>
      <w:r>
        <w:rPr>
          <w:rFonts w:eastAsia="Times New Roman"/>
          <w:color w:val="000000"/>
        </w:rPr>
        <w:t xml:space="preserve">36. В случае отказа заказчика в проведении экспертизы и регистрации контракта, импортного контракта и/или дополнительного соглашения, оплаченная сумма возврату не подлежит. </w:t>
      </w:r>
      <w:bookmarkEnd w:id="75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1" w:name="3568187"/>
      <w:r>
        <w:rPr>
          <w:rFonts w:eastAsia="Times New Roman"/>
          <w:color w:val="000000"/>
        </w:rPr>
        <w:t xml:space="preserve">37. Уведомление об отказе направляется заказчику в письменной форме, в том числе </w:t>
      </w:r>
      <w:r>
        <w:rPr>
          <w:rFonts w:eastAsia="Times New Roman"/>
          <w:color w:val="000000"/>
        </w:rPr>
        <w:t>в электронном виде через всемирную информационную сеть Интернет, с указанием причин отказа.</w:t>
      </w:r>
      <w:bookmarkEnd w:id="75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2" w:name="3568188"/>
      <w:r>
        <w:rPr>
          <w:rFonts w:eastAsia="Times New Roman"/>
          <w:color w:val="000000"/>
        </w:rPr>
        <w:t>38. После устранения причин, послуживших основанием для отказа, заказчик повторно вносит на экспертизу и регистрацию контракт, импортный контракт и/или дополнительн</w:t>
      </w:r>
      <w:r>
        <w:rPr>
          <w:rFonts w:eastAsia="Times New Roman"/>
          <w:color w:val="000000"/>
        </w:rPr>
        <w:t xml:space="preserve">ое соглашение в срок, не более тридцати дней со дня получения уведомления об отказе. </w:t>
      </w:r>
      <w:bookmarkEnd w:id="75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3" w:name="3568189"/>
      <w:r>
        <w:rPr>
          <w:rFonts w:eastAsia="Times New Roman"/>
          <w:color w:val="000000"/>
        </w:rPr>
        <w:t>39. В случае устранения в установленный срок заказчиком причин, послуживших основанием для отказа, экспертиза и регистрация осуществляются Центром в срок, не более десяти</w:t>
      </w:r>
      <w:r>
        <w:rPr>
          <w:rFonts w:eastAsia="Times New Roman"/>
          <w:color w:val="000000"/>
        </w:rPr>
        <w:t xml:space="preserve"> дней со дня получения контракта, импортного контракта и/или дополнительного соглашения и соответствующих документов, удостоверяющих устранение причин отказа.</w:t>
      </w:r>
      <w:bookmarkEnd w:id="75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4" w:name="3568190"/>
      <w:r>
        <w:rPr>
          <w:rFonts w:eastAsia="Times New Roman"/>
          <w:color w:val="000000"/>
        </w:rPr>
        <w:t>40. За повторное рассмотрение контракта, импортного контракта и/или дополнительного соглашения пл</w:t>
      </w:r>
      <w:r>
        <w:rPr>
          <w:rFonts w:eastAsia="Times New Roman"/>
          <w:color w:val="000000"/>
        </w:rPr>
        <w:t>ата не взымается.</w:t>
      </w:r>
      <w:bookmarkEnd w:id="75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5" w:name="3568191"/>
      <w:r>
        <w:rPr>
          <w:rFonts w:eastAsia="Times New Roman"/>
          <w:color w:val="000000"/>
        </w:rPr>
        <w:t>41. Контракт, импортный контракт и/или дополнительное соглашение, поданный заказчиком по истечении тридцатидневного срока со дня получения уведомления об отказе, считается вновь поданным. При этом плата взымается в установленном порядке.</w:t>
      </w:r>
      <w:bookmarkEnd w:id="755"/>
    </w:p>
    <w:p w:rsidR="00000000" w:rsidRDefault="00DC4D69">
      <w:pPr>
        <w:jc w:val="center"/>
        <w:divId w:val="226574476"/>
        <w:rPr>
          <w:rFonts w:eastAsia="Times New Roman"/>
          <w:b/>
          <w:bCs/>
          <w:color w:val="000080"/>
        </w:rPr>
      </w:pPr>
      <w:bookmarkStart w:id="756" w:name="3568192"/>
      <w:r>
        <w:rPr>
          <w:rFonts w:eastAsia="Times New Roman"/>
          <w:b/>
          <w:bCs/>
          <w:color w:val="000080"/>
        </w:rPr>
        <w:t>Глава 7. Приостановление, прекращение, возобновление действия, переоформление и аннулирование заключения</w:t>
      </w:r>
      <w:bookmarkEnd w:id="75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7" w:name="3568194"/>
      <w:r>
        <w:rPr>
          <w:rFonts w:eastAsia="Times New Roman"/>
          <w:color w:val="000000"/>
        </w:rPr>
        <w:t>42. Действие выданного Центром заключения может быть приостановлено в случае неисполнения заказчиком условий контракта, импортного контракта и/или допо</w:t>
      </w:r>
      <w:r>
        <w:rPr>
          <w:rFonts w:eastAsia="Times New Roman"/>
          <w:color w:val="000000"/>
        </w:rPr>
        <w:t>лнительного соглашения, а также других разрешительных требований и условий, установленных законодательством.</w:t>
      </w:r>
      <w:bookmarkEnd w:id="75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8" w:name="3568195"/>
      <w:r>
        <w:rPr>
          <w:rFonts w:eastAsia="Times New Roman"/>
          <w:color w:val="000000"/>
        </w:rPr>
        <w:t>43. Решение Центра о приостановлении действия заключения доводится до заказчика в письменной форме, в том числе в электронном виде, с указанием причин приостановления действия заключения.</w:t>
      </w:r>
      <w:bookmarkEnd w:id="75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59" w:name="3568196"/>
      <w:r>
        <w:rPr>
          <w:rFonts w:eastAsia="Times New Roman"/>
          <w:color w:val="000000"/>
        </w:rPr>
        <w:t>44. В случае подтверждения заказчиком факта устранения обстоятельств</w:t>
      </w:r>
      <w:r>
        <w:rPr>
          <w:rFonts w:eastAsia="Times New Roman"/>
          <w:color w:val="000000"/>
        </w:rPr>
        <w:t xml:space="preserve"> (причин), повлекших за собой приостановление действия заключения, в течение пяти дней со дня получения подтверждения об устранении указанных обстоятельств (причин), Центр принимает решение о возобновлении действия заключения.</w:t>
      </w:r>
      <w:bookmarkEnd w:id="75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0" w:name="3568197"/>
      <w:r>
        <w:rPr>
          <w:rFonts w:eastAsia="Times New Roman"/>
          <w:color w:val="000000"/>
        </w:rPr>
        <w:t>45. В случае необоснованности</w:t>
      </w:r>
      <w:r>
        <w:rPr>
          <w:rFonts w:eastAsia="Times New Roman"/>
          <w:color w:val="000000"/>
        </w:rPr>
        <w:t xml:space="preserve"> приостановления действия заключения, Центр несет перед заказчиком ответственность в размере понесенных им убытков, а действие заключения считается возобновленным с момента его приостановления решением Центра.</w:t>
      </w:r>
      <w:bookmarkEnd w:id="76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1" w:name="3568198"/>
      <w:r>
        <w:rPr>
          <w:rFonts w:eastAsia="Times New Roman"/>
          <w:color w:val="000000"/>
        </w:rPr>
        <w:t>46. В случае приостановления ранее выданного з</w:t>
      </w:r>
      <w:r>
        <w:rPr>
          <w:rFonts w:eastAsia="Times New Roman"/>
          <w:color w:val="000000"/>
        </w:rPr>
        <w:t>аключения, Центр вносит в Единую электронную информационную систему внешнеторговых операций соответствующую информацию не позднее двух дней со дня приостановления Центром данного заключения.</w:t>
      </w:r>
      <w:bookmarkEnd w:id="76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2" w:name="3568199"/>
      <w:r>
        <w:rPr>
          <w:rFonts w:eastAsia="Times New Roman"/>
          <w:color w:val="000000"/>
        </w:rPr>
        <w:t>47. Действие заключения прекращается в случаях:</w:t>
      </w:r>
      <w:bookmarkEnd w:id="76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3" w:name="3568200"/>
      <w:r>
        <w:rPr>
          <w:rFonts w:eastAsia="Times New Roman"/>
          <w:color w:val="000000"/>
        </w:rPr>
        <w:t>ликвидации или пр</w:t>
      </w:r>
      <w:r>
        <w:rPr>
          <w:rFonts w:eastAsia="Times New Roman"/>
          <w:color w:val="000000"/>
        </w:rPr>
        <w:t>екращения деятельности заказчика в результате реорганизации за исключением его преобразования, а также слияния при наличии у реорганизуемых юридических лиц на дату государственной регистрации вновь возникшего юридического лица документа разрешительного хар</w:t>
      </w:r>
      <w:r>
        <w:rPr>
          <w:rFonts w:eastAsia="Times New Roman"/>
          <w:color w:val="000000"/>
        </w:rPr>
        <w:t>актера на совершение и/или осуществление одного и того же действия и/или деятельности;</w:t>
      </w:r>
      <w:bookmarkEnd w:id="76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4" w:name="3568201"/>
      <w:r>
        <w:rPr>
          <w:rFonts w:eastAsia="Times New Roman"/>
          <w:color w:val="000000"/>
        </w:rPr>
        <w:t>систематического (два и более раза) или однократного грубого нарушения заказчиком разрешительных требований и условий в течение одного года, если данные нарушения привел</w:t>
      </w:r>
      <w:r>
        <w:rPr>
          <w:rFonts w:eastAsia="Times New Roman"/>
          <w:color w:val="000000"/>
        </w:rPr>
        <w:t>и к причинению ущерба правам и законным интересам, жизни и здоровью граждан, общественной безопасности и вреда окружающей среде;</w:t>
      </w:r>
      <w:bookmarkEnd w:id="76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5" w:name="3568202"/>
      <w:r>
        <w:rPr>
          <w:rFonts w:eastAsia="Times New Roman"/>
          <w:color w:val="000000"/>
        </w:rPr>
        <w:t>не устранения заказчиком обстоятельств (причин), повлекших за собой приостановление действия заключения.</w:t>
      </w:r>
      <w:bookmarkEnd w:id="76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6" w:name="3568203"/>
      <w:r>
        <w:rPr>
          <w:rFonts w:eastAsia="Times New Roman"/>
          <w:color w:val="000000"/>
        </w:rPr>
        <w:t>48. В случае преобразо</w:t>
      </w:r>
      <w:r>
        <w:rPr>
          <w:rFonts w:eastAsia="Times New Roman"/>
          <w:color w:val="000000"/>
        </w:rPr>
        <w:t xml:space="preserve">вания, изменения наименования заказчика или его местонахождения (почтового адреса), заказчик либо его правопреемник обязан в течение семи дней после прохождения перерегистрации подать в Центр заявление о переоформлении заключения с приложением документов, </w:t>
      </w:r>
      <w:r>
        <w:rPr>
          <w:rFonts w:eastAsia="Times New Roman"/>
          <w:color w:val="000000"/>
        </w:rPr>
        <w:t>подтверждающих указанные сведения.</w:t>
      </w:r>
      <w:bookmarkEnd w:id="76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7" w:name="3568204"/>
      <w:r>
        <w:rPr>
          <w:rFonts w:eastAsia="Times New Roman"/>
          <w:color w:val="000000"/>
        </w:rPr>
        <w:t>49. При переоформлении заключения Центр вносит соответствующие изменения в реестр выданных заключений и в Единую электронную информационную систему внешнеторговых операций.</w:t>
      </w:r>
      <w:bookmarkEnd w:id="76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8" w:name="3568206"/>
      <w:r>
        <w:rPr>
          <w:rFonts w:eastAsia="Times New Roman"/>
          <w:color w:val="000000"/>
        </w:rPr>
        <w:t>50. Переоформление и выдача заключения осуществл</w:t>
      </w:r>
      <w:r>
        <w:rPr>
          <w:rFonts w:eastAsia="Times New Roman"/>
          <w:color w:val="000000"/>
        </w:rPr>
        <w:t>яются в срок не более пяти дней со дня получения Центром заявления о переоформлении заключения с приложением соответствующих документов.</w:t>
      </w:r>
      <w:bookmarkEnd w:id="76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69" w:name="3568208"/>
      <w:r>
        <w:rPr>
          <w:rFonts w:eastAsia="Times New Roman"/>
          <w:color w:val="000000"/>
        </w:rPr>
        <w:t>51. За переоформление заключения плата не взимается.</w:t>
      </w:r>
      <w:bookmarkEnd w:id="76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0" w:name="3568209"/>
      <w:r>
        <w:rPr>
          <w:rFonts w:eastAsia="Times New Roman"/>
          <w:color w:val="000000"/>
        </w:rPr>
        <w:t>52. В случае утраты или порчи выданного заключения по заявлению за</w:t>
      </w:r>
      <w:r>
        <w:rPr>
          <w:rFonts w:eastAsia="Times New Roman"/>
          <w:color w:val="000000"/>
        </w:rPr>
        <w:t>казчика выдается его дубликат.</w:t>
      </w:r>
      <w:bookmarkEnd w:id="77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1" w:name="3568210"/>
      <w:r>
        <w:rPr>
          <w:rFonts w:eastAsia="Times New Roman"/>
          <w:color w:val="000000"/>
        </w:rPr>
        <w:t>Центр выдает (направляет) дубликат заключения в срок не более трех дней со дня получения обращения о выдаче дубликата и оригинала заключения в случае его порчи. За выдачу дубликата заключения плата взимается в двукратном разм</w:t>
      </w:r>
      <w:r>
        <w:rPr>
          <w:rFonts w:eastAsia="Times New Roman"/>
          <w:color w:val="000000"/>
        </w:rPr>
        <w:t>ере минимального размера заработной платы.</w:t>
      </w:r>
      <w:bookmarkEnd w:id="77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2" w:name="3568212"/>
      <w:r>
        <w:rPr>
          <w:rFonts w:eastAsia="Times New Roman"/>
          <w:color w:val="000000"/>
        </w:rPr>
        <w:t>53. Аннулирование заключения по контрактам, импортным контрактам и/или дополнительным соглашениям осуществляется:</w:t>
      </w:r>
      <w:bookmarkEnd w:id="77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3" w:name="3568213"/>
      <w:r>
        <w:rPr>
          <w:rFonts w:eastAsia="Times New Roman"/>
          <w:color w:val="000000"/>
        </w:rPr>
        <w:t>Центром — по письменному требованию заказчика;</w:t>
      </w:r>
      <w:bookmarkEnd w:id="77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4" w:name="3568214"/>
      <w:r>
        <w:rPr>
          <w:rFonts w:eastAsia="Times New Roman"/>
          <w:color w:val="000000"/>
        </w:rPr>
        <w:t>судом — в случае установления факта получения заключ</w:t>
      </w:r>
      <w:r>
        <w:rPr>
          <w:rFonts w:eastAsia="Times New Roman"/>
          <w:color w:val="000000"/>
        </w:rPr>
        <w:t>ения с использованием подложных документов.</w:t>
      </w:r>
      <w:bookmarkEnd w:id="77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5" w:name="3568216"/>
      <w:r>
        <w:rPr>
          <w:rFonts w:eastAsia="Times New Roman"/>
          <w:color w:val="000000"/>
        </w:rPr>
        <w:t>При аннулировании заключения Центр вносит соответствующую информацию в Единую электронную информационную систему внешнеторговых операций.</w:t>
      </w:r>
      <w:bookmarkEnd w:id="775"/>
    </w:p>
    <w:p w:rsidR="00000000" w:rsidRDefault="00DC4D69">
      <w:pPr>
        <w:jc w:val="center"/>
        <w:divId w:val="1652557329"/>
        <w:rPr>
          <w:rFonts w:eastAsia="Times New Roman"/>
          <w:b/>
          <w:bCs/>
          <w:color w:val="000080"/>
        </w:rPr>
      </w:pPr>
      <w:bookmarkStart w:id="776" w:name="3568217"/>
      <w:r>
        <w:rPr>
          <w:rFonts w:eastAsia="Times New Roman"/>
          <w:b/>
          <w:bCs/>
          <w:color w:val="000080"/>
        </w:rPr>
        <w:t>Глава 8. Реестр выданных заключений по контрактам, импортным контрактам и/</w:t>
      </w:r>
      <w:r>
        <w:rPr>
          <w:rFonts w:eastAsia="Times New Roman"/>
          <w:b/>
          <w:bCs/>
          <w:color w:val="000080"/>
        </w:rPr>
        <w:t>или дополнительным соглашениям</w:t>
      </w:r>
      <w:bookmarkEnd w:id="77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7" w:name="3568218"/>
      <w:r>
        <w:rPr>
          <w:rFonts w:eastAsia="Times New Roman"/>
          <w:color w:val="000000"/>
        </w:rPr>
        <w:t>54. Центр ведет реестр выданных заключений по контрактам, импортным контрактам и/или дополнительным соглашениям.</w:t>
      </w:r>
      <w:bookmarkEnd w:id="77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8" w:name="3568219"/>
      <w:r>
        <w:rPr>
          <w:rFonts w:eastAsia="Times New Roman"/>
          <w:color w:val="000000"/>
        </w:rPr>
        <w:t>55. В реестре выданных заключений по контрактам, импортным контрактам и/или дополнительным соглашениям указывают</w:t>
      </w:r>
      <w:r>
        <w:rPr>
          <w:rFonts w:eastAsia="Times New Roman"/>
          <w:color w:val="000000"/>
        </w:rPr>
        <w:t>ся:</w:t>
      </w:r>
      <w:bookmarkEnd w:id="77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79" w:name="3568221"/>
      <w:r>
        <w:rPr>
          <w:rFonts w:eastAsia="Times New Roman"/>
          <w:color w:val="000000"/>
        </w:rPr>
        <w:t>наименование заказчика, его организационно-правовая форма;</w:t>
      </w:r>
      <w:bookmarkEnd w:id="77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0" w:name="3568222"/>
      <w:r>
        <w:rPr>
          <w:rFonts w:eastAsia="Times New Roman"/>
          <w:color w:val="000000"/>
        </w:rPr>
        <w:t>дата выдачи и номер заключения по контракту, импортному контракту и/или дополнительному соглашению;</w:t>
      </w:r>
      <w:bookmarkEnd w:id="78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1" w:name="3568223"/>
      <w:r>
        <w:rPr>
          <w:rFonts w:eastAsia="Times New Roman"/>
          <w:color w:val="000000"/>
        </w:rPr>
        <w:t xml:space="preserve">детали контракта, импортного контракта и/или дополнительного соглашения, по которым выдается </w:t>
      </w:r>
      <w:r>
        <w:rPr>
          <w:rFonts w:eastAsia="Times New Roman"/>
          <w:color w:val="000000"/>
        </w:rPr>
        <w:t>заключение, номер и дата контракта, импортного контракта и/или дополнительного соглашения, наименование товара, стоимость контракта, импортного контракта и/или дополнительного соглашения, название и страна поставщика;</w:t>
      </w:r>
      <w:bookmarkEnd w:id="78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2" w:name="3568224"/>
      <w:r>
        <w:rPr>
          <w:rFonts w:eastAsia="Times New Roman"/>
          <w:color w:val="000000"/>
        </w:rPr>
        <w:t xml:space="preserve">основание и дата прекращения действия </w:t>
      </w:r>
      <w:r>
        <w:rPr>
          <w:rFonts w:eastAsia="Times New Roman"/>
          <w:color w:val="000000"/>
        </w:rPr>
        <w:t>заключения по контракту, импортному контракту и/или дополнительному соглашению;</w:t>
      </w:r>
      <w:bookmarkEnd w:id="78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3" w:name="3568225"/>
      <w:r>
        <w:rPr>
          <w:rFonts w:eastAsia="Times New Roman"/>
          <w:color w:val="000000"/>
        </w:rPr>
        <w:t>основание и дата аннулирования заключения по контракту, импортному контракту и/или дополнительному соглашению;</w:t>
      </w:r>
      <w:bookmarkEnd w:id="78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4" w:name="3568227"/>
      <w:r>
        <w:rPr>
          <w:rFonts w:eastAsia="Times New Roman"/>
          <w:color w:val="000000"/>
        </w:rPr>
        <w:t>основание и дата выдачи дубликата заключения по контракту, импорт</w:t>
      </w:r>
      <w:r>
        <w:rPr>
          <w:rFonts w:eastAsia="Times New Roman"/>
          <w:color w:val="000000"/>
        </w:rPr>
        <w:t>ному контракту и/или дополнительному соглашению.</w:t>
      </w:r>
      <w:bookmarkEnd w:id="784"/>
    </w:p>
    <w:p w:rsidR="00000000" w:rsidRDefault="00DC4D69">
      <w:pPr>
        <w:jc w:val="center"/>
        <w:divId w:val="1061170080"/>
        <w:rPr>
          <w:rFonts w:eastAsia="Times New Roman"/>
          <w:b/>
          <w:bCs/>
          <w:color w:val="000080"/>
        </w:rPr>
      </w:pPr>
      <w:bookmarkStart w:id="785" w:name="3568230"/>
      <w:r>
        <w:rPr>
          <w:rFonts w:eastAsia="Times New Roman"/>
          <w:b/>
          <w:bCs/>
          <w:color w:val="000080"/>
        </w:rPr>
        <w:t>Глава 9. Заключительные положения</w:t>
      </w:r>
      <w:bookmarkEnd w:id="78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6" w:name="3568231"/>
      <w:r>
        <w:rPr>
          <w:rFonts w:eastAsia="Times New Roman"/>
          <w:color w:val="000000"/>
        </w:rPr>
        <w:t>56. Заказчик имеет право обжаловать решение Центра и действие (бездействие) должностного лица Центра в порядке, установленном законодательством.</w:t>
      </w:r>
      <w:bookmarkEnd w:id="78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7" w:name="3568233"/>
      <w:r>
        <w:rPr>
          <w:rFonts w:eastAsia="Times New Roman"/>
          <w:color w:val="000000"/>
        </w:rPr>
        <w:t>57. Споры в области проведения экспертизы и регистрации контрактов, импортных контрактов и/или дополнительных соглашений разрешаются в порядке, установленном законодательством.</w:t>
      </w:r>
      <w:bookmarkEnd w:id="78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788" w:name="3568236"/>
      <w:r>
        <w:rPr>
          <w:rFonts w:eastAsia="Times New Roman"/>
          <w:color w:val="000000"/>
        </w:rPr>
        <w:t>58. Лица, виновные в нарушении настоящего Положения, несут ответственность в по</w:t>
      </w:r>
      <w:r>
        <w:rPr>
          <w:rFonts w:eastAsia="Times New Roman"/>
          <w:color w:val="000000"/>
        </w:rPr>
        <w:t>рядке, установленном законодательством.</w:t>
      </w:r>
      <w:bookmarkEnd w:id="788"/>
    </w:p>
    <w:p w:rsidR="00000000" w:rsidRDefault="00DC4D69">
      <w:pPr>
        <w:jc w:val="center"/>
        <w:divId w:val="912740783"/>
        <w:rPr>
          <w:rFonts w:eastAsia="Times New Roman"/>
          <w:color w:val="000080"/>
          <w:sz w:val="22"/>
          <w:szCs w:val="22"/>
        </w:rPr>
      </w:pPr>
      <w:bookmarkStart w:id="789" w:name="3568238"/>
      <w:bookmarkStart w:id="790" w:name="3568241"/>
      <w:bookmarkEnd w:id="789"/>
      <w:r>
        <w:rPr>
          <w:rFonts w:eastAsia="Times New Roman"/>
          <w:color w:val="000080"/>
          <w:sz w:val="22"/>
          <w:szCs w:val="22"/>
        </w:rPr>
        <w:t>ПРИЛОЖЕНИЕ № 1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790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"javascript:opentInAct1(3565227,3567964)"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проведения экспертизы и регистрации контрактов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5664"/>
        <w:gridCol w:w="134"/>
      </w:tblGrid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bookmarkStart w:id="791" w:name="3568250"/>
            <w:bookmarkStart w:id="792" w:name="3568251"/>
            <w:bookmarkEnd w:id="791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Центру комплексной экспертизы проектов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и импортных контрактов при Нац</w:t>
            </w:r>
            <w:r>
              <w:rPr>
                <w:rStyle w:val="a6"/>
                <w:color w:val="000000"/>
                <w:sz w:val="20"/>
                <w:szCs w:val="20"/>
              </w:rPr>
              <w:t xml:space="preserve">иональном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агентстве проектного управления при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Президенте Республики Узбекистан</w:t>
            </w: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от: ___________ № 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Просим выдать заключение по контракту/импортному контракту/дополнительному соглашению №_______ от _________________, заключенному между _________________________ (полное наименование организации, страна) и __________________________________________ (полное</w:t>
            </w:r>
            <w:r>
              <w:rPr>
                <w:color w:val="000000"/>
                <w:sz w:val="20"/>
                <w:szCs w:val="20"/>
              </w:rPr>
              <w:t xml:space="preserve"> наименование организации, страна), на поставку _____________________ (наименование товара, работ, услуг).</w:t>
            </w:r>
          </w:p>
        </w:tc>
      </w:tr>
      <w:tr w:rsidR="00000000">
        <w:trPr>
          <w:divId w:val="12338563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Общая сумма контракта/импортного контракта/дополнительного соглашения составляет — ______________________.</w:t>
            </w:r>
          </w:p>
        </w:tc>
      </w:tr>
      <w:tr w:rsidR="00000000">
        <w:trPr>
          <w:divId w:val="12338563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Источники финансирования по контракту/импортному контракту/дополнительному соглашению за счет (указывается один из нижеперечисленных):</w:t>
            </w:r>
            <w:r>
              <w:rPr>
                <w:color w:val="000000"/>
                <w:sz w:val="20"/>
                <w:szCs w:val="20"/>
              </w:rPr>
              <w:br/>
              <w:t>собственных средств;</w:t>
            </w:r>
            <w:r>
              <w:rPr>
                <w:color w:val="000000"/>
                <w:sz w:val="20"/>
                <w:szCs w:val="20"/>
              </w:rPr>
              <w:br/>
              <w:t>бюджетных средств;</w:t>
            </w:r>
            <w:r>
              <w:rPr>
                <w:color w:val="000000"/>
                <w:sz w:val="20"/>
                <w:szCs w:val="20"/>
              </w:rPr>
              <w:br/>
              <w:t>кредитов (займов);</w:t>
            </w:r>
            <w:r>
              <w:rPr>
                <w:color w:val="000000"/>
                <w:sz w:val="20"/>
                <w:szCs w:val="20"/>
              </w:rPr>
              <w:br/>
              <w:t>других источников (указывается).</w:t>
            </w:r>
            <w:r>
              <w:rPr>
                <w:color w:val="000000"/>
                <w:sz w:val="20"/>
                <w:szCs w:val="20"/>
              </w:rPr>
              <w:br/>
              <w:t>Оплату за проведение эксперти</w:t>
            </w:r>
            <w:r>
              <w:rPr>
                <w:color w:val="000000"/>
                <w:sz w:val="20"/>
                <w:szCs w:val="20"/>
              </w:rPr>
              <w:t>зы контракта/импортного контракта либо дополнительного соглашения к нему гарантируем.</w:t>
            </w:r>
            <w:r>
              <w:rPr>
                <w:color w:val="000000"/>
                <w:sz w:val="20"/>
                <w:szCs w:val="20"/>
              </w:rPr>
              <w:br/>
              <w:t>Почтовый адрес (местоположение) заявителя: ______________________________;</w:t>
            </w:r>
            <w:r>
              <w:rPr>
                <w:color w:val="000000"/>
                <w:sz w:val="20"/>
                <w:szCs w:val="20"/>
              </w:rPr>
              <w:br/>
              <w:t xml:space="preserve">Банковские реквизиты заявителя: _____________________________________ </w:t>
            </w:r>
            <w:r>
              <w:rPr>
                <w:color w:val="000000"/>
                <w:sz w:val="20"/>
                <w:szCs w:val="20"/>
              </w:rPr>
              <w:br/>
              <w:t>Контактные номера заявит</w:t>
            </w:r>
            <w:r>
              <w:rPr>
                <w:color w:val="000000"/>
                <w:sz w:val="20"/>
                <w:szCs w:val="20"/>
              </w:rPr>
              <w:t>еля (с указанием исполнителя): _________________________.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  <w:u w:val="single"/>
              </w:rPr>
              <w:t>К заявлению прилагаются следующие документы</w:t>
            </w:r>
            <w:r>
              <w:rPr>
                <w:color w:val="000000"/>
                <w:sz w:val="20"/>
                <w:szCs w:val="20"/>
              </w:rPr>
              <w:t xml:space="preserve"> (согласно требованиям положения):</w:t>
            </w:r>
          </w:p>
        </w:tc>
      </w:tr>
      <w:tr w:rsidR="00000000">
        <w:trPr>
          <w:divId w:val="12338563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__________________Ф.И.О.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2338563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</w:tbl>
    <w:p w:rsidR="00000000" w:rsidRDefault="00DC4D69">
      <w:pPr>
        <w:jc w:val="center"/>
        <w:divId w:val="1052581420"/>
        <w:rPr>
          <w:rFonts w:eastAsia="Times New Roman"/>
          <w:color w:val="000080"/>
          <w:sz w:val="22"/>
          <w:szCs w:val="22"/>
        </w:rPr>
      </w:pPr>
      <w:bookmarkStart w:id="793" w:name="3568289"/>
      <w:bookmarkStart w:id="794" w:name="3568295"/>
      <w:bookmarkEnd w:id="792"/>
      <w:bookmarkEnd w:id="793"/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>к</w:t>
      </w:r>
      <w:bookmarkEnd w:id="794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"javascript:opentInAct1(3565227,3567964)"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 Положению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о порядке проведения экспертизы и регистрации контрактов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795" w:name="3568298"/>
      <w:r>
        <w:rPr>
          <w:rFonts w:eastAsia="Times New Roman"/>
          <w:caps/>
          <w:color w:val="000080"/>
        </w:rPr>
        <w:t>СХЕМА</w:t>
      </w:r>
      <w:bookmarkEnd w:id="795"/>
    </w:p>
    <w:p w:rsidR="00000000" w:rsidRDefault="00DC4D69">
      <w:pPr>
        <w:jc w:val="center"/>
        <w:divId w:val="2127505502"/>
        <w:rPr>
          <w:rFonts w:eastAsia="Times New Roman"/>
          <w:b/>
          <w:bCs/>
          <w:color w:val="000080"/>
        </w:rPr>
      </w:pPr>
      <w:bookmarkStart w:id="796" w:name="3568299"/>
      <w:r>
        <w:rPr>
          <w:rFonts w:eastAsia="Times New Roman"/>
          <w:b/>
          <w:bCs/>
          <w:color w:val="000080"/>
        </w:rPr>
        <w:t>проведения экспертизы и регистрации контракта/импортного контракта и/или дополнительного соглашения</w:t>
      </w:r>
      <w:bookmarkEnd w:id="796"/>
    </w:p>
    <w:p w:rsidR="00000000" w:rsidRDefault="00DC4D69">
      <w:pPr>
        <w:jc w:val="center"/>
        <w:divId w:val="1021273418"/>
        <w:rPr>
          <w:rFonts w:eastAsia="Times New Roman"/>
          <w:color w:val="000080"/>
        </w:rPr>
      </w:pPr>
      <w:bookmarkStart w:id="797" w:name="3568300"/>
      <w:bookmarkStart w:id="798" w:name="3568302"/>
      <w:bookmarkEnd w:id="797"/>
      <w:r>
        <w:rPr>
          <w:rFonts w:eastAsia="Times New Roman"/>
          <w:noProof/>
          <w:color w:val="000080"/>
        </w:rPr>
        <w:drawing>
          <wp:inline distT="0" distB="0" distL="0" distR="0" wp14:anchorId="40B0C02A" wp14:editId="57C8DD61">
            <wp:extent cx="8439150" cy="12077700"/>
            <wp:effectExtent l="0" t="0" r="0" b="0"/>
            <wp:docPr id="4" name="Рисунок 4" descr="http://lex.uz/Pages/GetPDF.aspx?file=3568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x.uz/Pages/GetPDF.aspx?file=3568307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1207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98"/>
    </w:p>
    <w:p w:rsidR="00000000" w:rsidRDefault="00DC4D69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799" w:name="3568301"/>
      <w:r>
        <w:rPr>
          <w:rFonts w:eastAsia="Times New Roman"/>
          <w:color w:val="339966"/>
          <w:sz w:val="20"/>
          <w:szCs w:val="20"/>
        </w:rPr>
        <w:t>* При внесении импортного контракта и/или дополнительного соглашения повторно после истечения 30-дневного срока, импортный контракт и/или дополнительное соглашение будет считаться вновь внесенным.</w:t>
      </w:r>
      <w:bookmarkEnd w:id="799"/>
    </w:p>
    <w:p w:rsidR="00000000" w:rsidRDefault="00DC4D69">
      <w:pPr>
        <w:jc w:val="center"/>
        <w:divId w:val="1699818043"/>
        <w:rPr>
          <w:rFonts w:eastAsia="Times New Roman"/>
          <w:color w:val="000080"/>
          <w:sz w:val="22"/>
          <w:szCs w:val="22"/>
        </w:rPr>
      </w:pPr>
      <w:bookmarkStart w:id="800" w:name="3568308"/>
      <w:bookmarkStart w:id="801" w:name="3568309"/>
      <w:bookmarkEnd w:id="800"/>
      <w:r>
        <w:rPr>
          <w:rFonts w:eastAsia="Times New Roman"/>
          <w:color w:val="000080"/>
          <w:sz w:val="22"/>
          <w:szCs w:val="22"/>
        </w:rPr>
        <w:t>ПРИЛОЖЕНИЕ № 3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801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</w:instrText>
      </w:r>
      <w:r>
        <w:rPr>
          <w:rFonts w:eastAsia="Times New Roman"/>
          <w:color w:val="000080"/>
          <w:sz w:val="22"/>
          <w:szCs w:val="22"/>
        </w:rPr>
        <w:instrText>NK "javascript:opentInAct1(3565227,3567964)"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проведения экспертизы и регистрации контрактов </w:t>
      </w:r>
    </w:p>
    <w:p w:rsidR="00000000" w:rsidRDefault="00DC4D69">
      <w:pPr>
        <w:jc w:val="center"/>
        <w:divId w:val="631058016"/>
        <w:rPr>
          <w:rFonts w:eastAsia="Times New Roman"/>
          <w:color w:val="000080"/>
        </w:rPr>
      </w:pPr>
      <w:bookmarkStart w:id="802" w:name="3568310"/>
      <w:bookmarkStart w:id="803" w:name="3568311"/>
      <w:bookmarkEnd w:id="802"/>
      <w:r>
        <w:rPr>
          <w:rFonts w:eastAsia="Times New Roman"/>
          <w:noProof/>
          <w:color w:val="000080"/>
        </w:rPr>
        <w:drawing>
          <wp:inline distT="0" distB="0" distL="0" distR="0" wp14:anchorId="4FE1AF13" wp14:editId="200647C4">
            <wp:extent cx="6734175" cy="7639050"/>
            <wp:effectExtent l="0" t="0" r="9525" b="0"/>
            <wp:docPr id="5" name="Рисунок 5" descr="http://lex.uz/Pages/GetPDF.aspx?file=356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x.uz/Pages/GetPDF.aspx?file=356841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03"/>
    </w:p>
    <w:p w:rsidR="00000000" w:rsidRDefault="00DC4D69">
      <w:pPr>
        <w:jc w:val="center"/>
        <w:divId w:val="548954865"/>
        <w:rPr>
          <w:rFonts w:eastAsia="Times New Roman"/>
          <w:color w:val="000080"/>
          <w:sz w:val="22"/>
          <w:szCs w:val="22"/>
        </w:rPr>
      </w:pPr>
      <w:bookmarkStart w:id="804" w:name="3568423"/>
      <w:bookmarkStart w:id="805" w:name="3568427"/>
      <w:bookmarkEnd w:id="804"/>
      <w:r>
        <w:rPr>
          <w:rFonts w:eastAsia="Times New Roman"/>
          <w:color w:val="000080"/>
          <w:sz w:val="22"/>
          <w:szCs w:val="22"/>
        </w:rPr>
        <w:t xml:space="preserve">ПРИЛОЖЕНИЕ № 4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805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"javascript:opentInAct1(3565227,3565349)"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постановлению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от 20 февраля 2018 года № ПП-3550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806" w:name="3568429"/>
      <w:r>
        <w:rPr>
          <w:rFonts w:eastAsia="Times New Roman"/>
          <w:caps/>
          <w:color w:val="000080"/>
        </w:rPr>
        <w:t>ИНСТРУКЦИЯ</w:t>
      </w:r>
      <w:bookmarkEnd w:id="806"/>
    </w:p>
    <w:p w:rsidR="00000000" w:rsidRDefault="00DC4D69">
      <w:pPr>
        <w:jc w:val="center"/>
        <w:divId w:val="1633512135"/>
        <w:rPr>
          <w:rFonts w:eastAsia="Times New Roman"/>
          <w:b/>
          <w:bCs/>
          <w:color w:val="000080"/>
        </w:rPr>
      </w:pPr>
      <w:bookmarkStart w:id="807" w:name="3568431"/>
      <w:r>
        <w:rPr>
          <w:rFonts w:eastAsia="Times New Roman"/>
          <w:b/>
          <w:bCs/>
          <w:color w:val="000080"/>
        </w:rPr>
        <w:t>о порядке определения стоимости работ по проведению комплексной экспертизы ПТЭО/ПТЭР, ТЭО</w:t>
      </w:r>
      <w:r>
        <w:rPr>
          <w:rFonts w:eastAsia="Times New Roman"/>
          <w:b/>
          <w:bCs/>
          <w:color w:val="000080"/>
        </w:rPr>
        <w:t>/ТЭР и финансово-экономического отчета проектов</w:t>
      </w:r>
      <w:bookmarkEnd w:id="80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08" w:name="3568432"/>
      <w:bookmarkStart w:id="809" w:name="3568434"/>
      <w:bookmarkEnd w:id="808"/>
      <w:r>
        <w:rPr>
          <w:rFonts w:eastAsia="Times New Roman"/>
          <w:color w:val="000000"/>
        </w:rPr>
        <w:t xml:space="preserve">Содержание: </w:t>
      </w:r>
      <w:bookmarkEnd w:id="80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0" w:name="3568435"/>
      <w:r>
        <w:rPr>
          <w:rFonts w:eastAsia="Times New Roman"/>
          <w:color w:val="000000"/>
        </w:rPr>
        <w:t>I. Определение стоимости работ по проведению комплексной экспертизы ПТЭО/ПТЭР проектов.</w:t>
      </w:r>
      <w:bookmarkEnd w:id="81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1" w:name="3568437"/>
      <w:r>
        <w:rPr>
          <w:rFonts w:eastAsia="Times New Roman"/>
          <w:color w:val="000000"/>
        </w:rPr>
        <w:t>II. Определение стоимости работ по проведению комплексной экспертизы финансово-экономического отчета проект</w:t>
      </w:r>
      <w:r>
        <w:rPr>
          <w:rFonts w:eastAsia="Times New Roman"/>
          <w:color w:val="000000"/>
        </w:rPr>
        <w:t>ов.</w:t>
      </w:r>
      <w:bookmarkEnd w:id="81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2" w:name="3568438"/>
      <w:r>
        <w:rPr>
          <w:rFonts w:eastAsia="Times New Roman"/>
          <w:color w:val="000000"/>
        </w:rPr>
        <w:t>III. Определение стоимости работ по проведению комплексной экспертизы ТЭО/ТЭР проектов.</w:t>
      </w:r>
      <w:bookmarkEnd w:id="8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3" w:name="3568440"/>
      <w:r>
        <w:rPr>
          <w:rFonts w:eastAsia="Times New Roman"/>
          <w:color w:val="000000"/>
        </w:rPr>
        <w:t>IV. Пример определения стоимости работ по проведению комплексной экспертизы предпроектной и проектной документации.</w:t>
      </w:r>
      <w:bookmarkEnd w:id="8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4" w:name="3569349"/>
      <w:r>
        <w:rPr>
          <w:rFonts w:eastAsia="Times New Roman"/>
          <w:color w:val="000000"/>
        </w:rPr>
        <w:t>Инструкция о порядке определения стоимости работ</w:t>
      </w:r>
      <w:r>
        <w:rPr>
          <w:rFonts w:eastAsia="Times New Roman"/>
          <w:color w:val="000000"/>
        </w:rPr>
        <w:t xml:space="preserve"> по проведению комплексной экспертизы ПТЭО/ПТЭР, ТЭО/ТЭР и финансово-экономического отчета проектов (далее — Инструкция) устанавливает единый порядок определения стоимости работ по проведению комплексной экспертизы ПТЭО/ПТЭР, ТЭО/ТЭР, финансово-экономическ</w:t>
      </w:r>
      <w:r>
        <w:rPr>
          <w:rFonts w:eastAsia="Times New Roman"/>
          <w:color w:val="000000"/>
        </w:rPr>
        <w:t>ого отчета проекта (далее — экспертиза).</w:t>
      </w:r>
      <w:bookmarkEnd w:id="8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5" w:name="3568442"/>
      <w:r>
        <w:rPr>
          <w:rFonts w:eastAsia="Times New Roman"/>
          <w:color w:val="000000"/>
        </w:rPr>
        <w:t xml:space="preserve">Стоимость работ по проведению экспертизы определяется в соответствии с положениями настоящей Инструкции, и не включает в себя налог на добавленную стоимость, исчисляемый в соответствии с законодательством. </w:t>
      </w:r>
      <w:bookmarkEnd w:id="81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6" w:name="3568445"/>
      <w:r>
        <w:rPr>
          <w:rFonts w:eastAsia="Times New Roman"/>
          <w:color w:val="000000"/>
        </w:rPr>
        <w:t>При опре</w:t>
      </w:r>
      <w:r>
        <w:rPr>
          <w:rFonts w:eastAsia="Times New Roman"/>
          <w:color w:val="000000"/>
        </w:rPr>
        <w:t>делении стоимости работ по проведению экспертизы на всех стадиях подготовки документации, за основу берется стоимость проекта с применением понижающих коэффициентов, учитывающих состав документации каждой стадии.</w:t>
      </w:r>
      <w:bookmarkEnd w:id="816"/>
    </w:p>
    <w:p w:rsidR="00000000" w:rsidRDefault="00DC4D69">
      <w:pPr>
        <w:jc w:val="center"/>
        <w:divId w:val="2031759316"/>
        <w:rPr>
          <w:rFonts w:eastAsia="Times New Roman"/>
          <w:b/>
          <w:bCs/>
          <w:color w:val="000080"/>
        </w:rPr>
      </w:pPr>
      <w:bookmarkStart w:id="817" w:name="3568446"/>
      <w:r>
        <w:rPr>
          <w:rFonts w:eastAsia="Times New Roman"/>
          <w:b/>
          <w:bCs/>
          <w:color w:val="000080"/>
        </w:rPr>
        <w:t>I. ОПРЕДЕЛЕНИЕ СТОИМОСТИ РАБОТ ПО ПРОВЕДЕНИ</w:t>
      </w:r>
      <w:r>
        <w:rPr>
          <w:rFonts w:eastAsia="Times New Roman"/>
          <w:b/>
          <w:bCs/>
          <w:color w:val="000080"/>
        </w:rPr>
        <w:t>Ю КОМПЛЕКСНОЙ ЭКСПЕРТИЗЫ ПТЭО/ПТЭР ПРОЕКТОВ</w:t>
      </w:r>
      <w:bookmarkEnd w:id="8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18" w:name="3568447"/>
      <w:r>
        <w:rPr>
          <w:rFonts w:eastAsia="Times New Roman"/>
          <w:color w:val="000000"/>
        </w:rPr>
        <w:t>1. Стоимость работ по проведению комплексной экспертизы ПТЭО инвестиционных и инфраструктурных проектов следует определять по формуле:</w:t>
      </w:r>
      <w:bookmarkEnd w:id="818"/>
    </w:p>
    <w:p w:rsidR="00000000" w:rsidRDefault="00DC4D69">
      <w:pPr>
        <w:jc w:val="center"/>
        <w:divId w:val="1899823666"/>
        <w:rPr>
          <w:rFonts w:eastAsia="Times New Roman"/>
          <w:color w:val="000080"/>
        </w:rPr>
      </w:pPr>
      <w:bookmarkStart w:id="819" w:name="3568454"/>
      <w:r>
        <w:rPr>
          <w:rFonts w:eastAsia="Times New Roman"/>
          <w:noProof/>
          <w:color w:val="000080"/>
        </w:rPr>
        <w:drawing>
          <wp:inline distT="0" distB="0" distL="0" distR="0" wp14:anchorId="2BFBF834" wp14:editId="7C6DC019">
            <wp:extent cx="3686175" cy="695325"/>
            <wp:effectExtent l="0" t="0" r="9525" b="9525"/>
            <wp:docPr id="6" name="Рисунок 6" descr="http://lex.uz/Pages/GetPDF.aspx?file=3568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x.uz/Pages/GetPDF.aspx?file=3568526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1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0" w:name="3568467"/>
      <w:r>
        <w:rPr>
          <w:rFonts w:eastAsia="Times New Roman"/>
          <w:color w:val="000000"/>
        </w:rPr>
        <w:t>где:</w:t>
      </w:r>
      <w:bookmarkEnd w:id="82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1" w:name="3568473"/>
      <w:r>
        <w:rPr>
          <w:rFonts w:eastAsia="Times New Roman"/>
          <w:color w:val="000000"/>
        </w:rPr>
        <w:t>Ц</w:t>
      </w:r>
      <w:r>
        <w:rPr>
          <w:rFonts w:eastAsia="Times New Roman"/>
          <w:color w:val="000000"/>
          <w:vertAlign w:val="subscript"/>
        </w:rPr>
        <w:t>экс.птэо</w:t>
      </w:r>
      <w:r>
        <w:rPr>
          <w:rFonts w:eastAsia="Times New Roman"/>
          <w:color w:val="000000"/>
        </w:rPr>
        <w:t>— стоимость работ по проведению комплексной экспертизы ПТЭО проекта;</w:t>
      </w:r>
      <w:bookmarkEnd w:id="82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2" w:name="3568476"/>
      <w:r>
        <w:rPr>
          <w:rFonts w:eastAsia="Times New Roman"/>
          <w:color w:val="000000"/>
        </w:rPr>
        <w:t>Ц</w:t>
      </w:r>
      <w:r>
        <w:rPr>
          <w:rFonts w:eastAsia="Times New Roman"/>
          <w:color w:val="000000"/>
          <w:vertAlign w:val="subscript"/>
        </w:rPr>
        <w:t>пр</w:t>
      </w:r>
      <w:r>
        <w:rPr>
          <w:rFonts w:eastAsia="Times New Roman"/>
          <w:color w:val="000000"/>
        </w:rPr>
        <w:t>— стоимость проекта на момент заключени</w:t>
      </w:r>
      <w:r>
        <w:rPr>
          <w:rFonts w:eastAsia="Times New Roman"/>
          <w:color w:val="000000"/>
        </w:rPr>
        <w:t>я договора о проведении комплексной экспертизы;</w:t>
      </w:r>
      <w:bookmarkEnd w:id="82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3" w:name="3568479"/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vertAlign w:val="subscript"/>
        </w:rPr>
        <w:t>расч</w:t>
      </w:r>
      <w:r>
        <w:rPr>
          <w:rFonts w:eastAsia="Times New Roman"/>
          <w:color w:val="000000"/>
        </w:rPr>
        <w:t xml:space="preserve">— расчетный критерий стоимости работ по проведению комплексной экспертизы в соответствии с </w:t>
      </w:r>
      <w:bookmarkEnd w:id="823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"javascript:opentInAct1(3565227,3568637)"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таблицей № 1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4" w:name="3568481"/>
      <w:r>
        <w:rPr>
          <w:rFonts w:eastAsia="Times New Roman"/>
          <w:color w:val="000000"/>
        </w:rPr>
        <w:t>2. Стоимость работ по проведению комплексной экспертизы ПТЭР инвестиционных и инфраструктурных проектов следует определять по формуле:</w:t>
      </w:r>
      <w:bookmarkEnd w:id="824"/>
    </w:p>
    <w:p w:rsidR="00000000" w:rsidRDefault="00DC4D69">
      <w:pPr>
        <w:jc w:val="center"/>
        <w:divId w:val="1042025006"/>
        <w:rPr>
          <w:rFonts w:eastAsia="Times New Roman"/>
          <w:color w:val="000080"/>
        </w:rPr>
      </w:pPr>
      <w:bookmarkStart w:id="825" w:name="3568487"/>
      <w:r>
        <w:rPr>
          <w:rFonts w:eastAsia="Times New Roman"/>
          <w:noProof/>
          <w:color w:val="000080"/>
        </w:rPr>
        <w:drawing>
          <wp:inline distT="0" distB="0" distL="0" distR="0" wp14:anchorId="196F7DCA" wp14:editId="653967DA">
            <wp:extent cx="3952875" cy="485775"/>
            <wp:effectExtent l="0" t="0" r="9525" b="9525"/>
            <wp:docPr id="7" name="Рисунок 7" descr="http://lex.uz/Pages/GetPDF.aspx?file=356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x.uz/Pages/GetPDF.aspx?file=3568528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2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6" w:name="3568491"/>
      <w:r>
        <w:rPr>
          <w:rFonts w:eastAsia="Times New Roman"/>
          <w:color w:val="000000"/>
        </w:rPr>
        <w:t>где:</w:t>
      </w:r>
      <w:bookmarkEnd w:id="82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7" w:name="3568498"/>
      <w:r>
        <w:rPr>
          <w:rFonts w:eastAsia="Times New Roman"/>
          <w:color w:val="000000"/>
        </w:rPr>
        <w:t>Ц</w:t>
      </w:r>
      <w:r>
        <w:rPr>
          <w:rFonts w:eastAsia="Times New Roman"/>
          <w:color w:val="000000"/>
          <w:vertAlign w:val="subscript"/>
        </w:rPr>
        <w:t xml:space="preserve">экс.птэр </w:t>
      </w:r>
      <w:r>
        <w:rPr>
          <w:rFonts w:eastAsia="Times New Roman"/>
          <w:color w:val="000000"/>
        </w:rPr>
        <w:t>— стоимость работ по проведению комплексной экспертизы ПТЭР проекта</w:t>
      </w:r>
      <w:bookmarkEnd w:id="82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28" w:name="3568505"/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vertAlign w:val="subscript"/>
        </w:rPr>
        <w:t>птэр</w:t>
      </w:r>
      <w:r>
        <w:rPr>
          <w:rStyle w:val="a6"/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— понижающий коэффициент, учитывающий состав ПТЭР (К</w:t>
      </w:r>
      <w:r>
        <w:rPr>
          <w:rFonts w:eastAsia="Times New Roman"/>
          <w:color w:val="000000"/>
          <w:vertAlign w:val="subscript"/>
        </w:rPr>
        <w:t xml:space="preserve">птэр </w:t>
      </w:r>
      <w:r>
        <w:rPr>
          <w:rFonts w:eastAsia="Times New Roman"/>
          <w:color w:val="000000"/>
        </w:rPr>
        <w:t xml:space="preserve">= 0,7). </w:t>
      </w:r>
      <w:bookmarkEnd w:id="828"/>
    </w:p>
    <w:p w:rsidR="00000000" w:rsidRDefault="00DC4D69">
      <w:pPr>
        <w:jc w:val="center"/>
        <w:divId w:val="368844651"/>
        <w:rPr>
          <w:rFonts w:eastAsia="Times New Roman"/>
          <w:b/>
          <w:bCs/>
          <w:color w:val="000080"/>
        </w:rPr>
      </w:pPr>
      <w:bookmarkStart w:id="829" w:name="3568506"/>
      <w:r>
        <w:rPr>
          <w:rFonts w:eastAsia="Times New Roman"/>
          <w:b/>
          <w:bCs/>
          <w:color w:val="000080"/>
        </w:rPr>
        <w:t>II. ОПРЕДЕЛЕНИЕ СТОИМОСТИ РАБОТ ПО ПРОВЕДЕНИЮ КОМПЛЕКСНОЙ ЭКСПЕРТИЗЫ ФИНАНСОВО-ЭКОНОМИЧЕСКОГ</w:t>
      </w:r>
      <w:r>
        <w:rPr>
          <w:rFonts w:eastAsia="Times New Roman"/>
          <w:b/>
          <w:bCs/>
          <w:color w:val="000080"/>
        </w:rPr>
        <w:t>О ОТЧЕТА ПРОЕКТА</w:t>
      </w:r>
      <w:bookmarkEnd w:id="82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30" w:name="3568507"/>
      <w:r>
        <w:rPr>
          <w:rFonts w:eastAsia="Times New Roman"/>
          <w:color w:val="000000"/>
        </w:rPr>
        <w:t>3. Стоимость работ по проведению комплексной экспертизы финасово-экономического отчета проекта следует определять по формуле:</w:t>
      </w:r>
      <w:bookmarkEnd w:id="830"/>
    </w:p>
    <w:p w:rsidR="00000000" w:rsidRDefault="00DC4D69">
      <w:pPr>
        <w:jc w:val="center"/>
        <w:divId w:val="1361277518"/>
        <w:rPr>
          <w:rFonts w:eastAsia="Times New Roman"/>
          <w:color w:val="000080"/>
        </w:rPr>
      </w:pPr>
      <w:bookmarkStart w:id="831" w:name="3568538"/>
      <w:r>
        <w:rPr>
          <w:rFonts w:eastAsia="Times New Roman"/>
          <w:noProof/>
          <w:color w:val="000080"/>
        </w:rPr>
        <w:drawing>
          <wp:inline distT="0" distB="0" distL="0" distR="0" wp14:anchorId="6651FC3F" wp14:editId="7246E5DC">
            <wp:extent cx="4105275" cy="590550"/>
            <wp:effectExtent l="0" t="0" r="9525" b="0"/>
            <wp:docPr id="8" name="Рисунок 8" descr="http://lex.uz/Pages/GetPDF.aspx?file=3568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x.uz/Pages/GetPDF.aspx?file=3568533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3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32" w:name="3568540"/>
      <w:r>
        <w:rPr>
          <w:rFonts w:eastAsia="Times New Roman"/>
          <w:color w:val="000000"/>
        </w:rPr>
        <w:t>где:</w:t>
      </w:r>
      <w:bookmarkEnd w:id="83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33" w:name="3568542"/>
      <w:r>
        <w:rPr>
          <w:rFonts w:eastAsia="Times New Roman"/>
          <w:color w:val="000000"/>
        </w:rPr>
        <w:t>Ц</w:t>
      </w:r>
      <w:r>
        <w:rPr>
          <w:rFonts w:eastAsia="Times New Roman"/>
          <w:color w:val="000000"/>
          <w:vertAlign w:val="subscript"/>
        </w:rPr>
        <w:t>экс.птэо</w:t>
      </w:r>
      <w:r>
        <w:rPr>
          <w:rFonts w:eastAsia="Times New Roman"/>
          <w:color w:val="000000"/>
        </w:rPr>
        <w:t xml:space="preserve"> — стоимость работ по проведению комплексной экспертизы финансово-экономического отчета проекта;</w:t>
      </w:r>
      <w:bookmarkEnd w:id="83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34" w:name="3568549"/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vertAlign w:val="subscript"/>
        </w:rPr>
        <w:t>фэо</w:t>
      </w:r>
      <w:r>
        <w:rPr>
          <w:rFonts w:eastAsia="Times New Roman"/>
          <w:color w:val="000000"/>
        </w:rPr>
        <w:t xml:space="preserve"> — понижающий коэффициент, учитывающий состав финансово-экономического отчета проекта (К</w:t>
      </w:r>
      <w:r>
        <w:rPr>
          <w:rFonts w:eastAsia="Times New Roman"/>
          <w:color w:val="000000"/>
          <w:vertAlign w:val="subscript"/>
        </w:rPr>
        <w:t xml:space="preserve">фэо </w:t>
      </w:r>
      <w:r>
        <w:rPr>
          <w:rFonts w:eastAsia="Times New Roman"/>
          <w:color w:val="000000"/>
        </w:rPr>
        <w:t>= 0,6)</w:t>
      </w:r>
      <w:bookmarkEnd w:id="834"/>
    </w:p>
    <w:p w:rsidR="00000000" w:rsidRDefault="00DC4D69">
      <w:pPr>
        <w:jc w:val="center"/>
        <w:divId w:val="1317102638"/>
        <w:rPr>
          <w:rFonts w:eastAsia="Times New Roman"/>
          <w:b/>
          <w:bCs/>
          <w:color w:val="000080"/>
        </w:rPr>
      </w:pPr>
      <w:bookmarkStart w:id="835" w:name="3568555"/>
      <w:r>
        <w:rPr>
          <w:rFonts w:eastAsia="Times New Roman"/>
          <w:b/>
          <w:bCs/>
          <w:color w:val="000080"/>
        </w:rPr>
        <w:t>III. ОПРЕДЕЛЕНИЕ СТОИМОСТИ РАБОТ ПО ПРОВЕДЕНИЮ КОМПЛЕКСНОЙ ЭКСПЕРТИЗЫ ТЭО/ТЭР ПРОЕКТОВ</w:t>
      </w:r>
      <w:bookmarkEnd w:id="83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36" w:name="3568558"/>
      <w:r>
        <w:rPr>
          <w:rFonts w:eastAsia="Times New Roman"/>
          <w:color w:val="000000"/>
        </w:rPr>
        <w:t>4. Стоимость работ по проведению комплексной экспертизы ТЭО проектов следует определять по формуле:</w:t>
      </w:r>
      <w:bookmarkEnd w:id="836"/>
    </w:p>
    <w:p w:rsidR="00000000" w:rsidRDefault="00DC4D69">
      <w:pPr>
        <w:jc w:val="center"/>
        <w:divId w:val="1389963488"/>
        <w:rPr>
          <w:rFonts w:eastAsia="Times New Roman"/>
          <w:color w:val="000080"/>
        </w:rPr>
      </w:pPr>
      <w:bookmarkStart w:id="837" w:name="3568560"/>
      <w:r>
        <w:rPr>
          <w:rFonts w:eastAsia="Times New Roman"/>
          <w:noProof/>
          <w:color w:val="000080"/>
        </w:rPr>
        <w:drawing>
          <wp:inline distT="0" distB="0" distL="0" distR="0" wp14:anchorId="24ED151F" wp14:editId="365004D4">
            <wp:extent cx="4295775" cy="476250"/>
            <wp:effectExtent l="0" t="0" r="9525" b="0"/>
            <wp:docPr id="9" name="Рисунок 9" descr="http://lex.uz/Pages/GetPDF.aspx?file=3568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x.uz/Pages/GetPDF.aspx?file=3568566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3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38" w:name="3568568"/>
      <w:r>
        <w:rPr>
          <w:rFonts w:eastAsia="Times New Roman"/>
          <w:color w:val="000000"/>
        </w:rPr>
        <w:t xml:space="preserve">где: </w:t>
      </w:r>
      <w:bookmarkEnd w:id="83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39" w:name="3568571"/>
      <w:r>
        <w:rPr>
          <w:rFonts w:eastAsia="Times New Roman"/>
          <w:color w:val="000000"/>
        </w:rPr>
        <w:t xml:space="preserve">Ц </w:t>
      </w:r>
      <w:r>
        <w:rPr>
          <w:rFonts w:eastAsia="Times New Roman"/>
          <w:color w:val="000000"/>
          <w:vertAlign w:val="subscript"/>
        </w:rPr>
        <w:t>экс.тэо</w:t>
      </w:r>
      <w:r>
        <w:rPr>
          <w:rFonts w:eastAsia="Times New Roman"/>
          <w:color w:val="000000"/>
        </w:rPr>
        <w:t>— стоимость работ по проведению комплексной экспертизы ТЭО проекта;</w:t>
      </w:r>
      <w:bookmarkEnd w:id="83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40" w:name="3568578"/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vertAlign w:val="subscript"/>
        </w:rPr>
        <w:t>тэо</w:t>
      </w:r>
      <w:r>
        <w:rPr>
          <w:rFonts w:eastAsia="Times New Roman"/>
          <w:color w:val="000000"/>
        </w:rPr>
        <w:t>— понижающий коэффициент, учитывающий состав ТЭО (К</w:t>
      </w:r>
      <w:r>
        <w:rPr>
          <w:rFonts w:eastAsia="Times New Roman"/>
          <w:color w:val="000000"/>
          <w:vertAlign w:val="subscript"/>
        </w:rPr>
        <w:t>тэо</w:t>
      </w:r>
      <w:r>
        <w:rPr>
          <w:rFonts w:eastAsia="Times New Roman"/>
          <w:color w:val="000000"/>
        </w:rPr>
        <w:t xml:space="preserve"> = 0,5)</w:t>
      </w:r>
      <w:bookmarkEnd w:id="84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41" w:name="3568583"/>
      <w:r>
        <w:rPr>
          <w:rFonts w:eastAsia="Times New Roman"/>
          <w:color w:val="000000"/>
        </w:rPr>
        <w:t>5. Стоимость работ по проведению комплексной э</w:t>
      </w:r>
      <w:r>
        <w:rPr>
          <w:rFonts w:eastAsia="Times New Roman"/>
          <w:color w:val="000000"/>
        </w:rPr>
        <w:t>кспертизы ТЭР проектов следует определять по формуле:</w:t>
      </w:r>
      <w:bookmarkEnd w:id="841"/>
    </w:p>
    <w:p w:rsidR="00000000" w:rsidRDefault="00DC4D69">
      <w:pPr>
        <w:jc w:val="center"/>
        <w:divId w:val="1063993146"/>
        <w:rPr>
          <w:rFonts w:eastAsia="Times New Roman"/>
          <w:color w:val="000080"/>
        </w:rPr>
      </w:pPr>
      <w:bookmarkStart w:id="842" w:name="3568593"/>
      <w:r>
        <w:rPr>
          <w:rFonts w:eastAsia="Times New Roman"/>
          <w:noProof/>
          <w:color w:val="000080"/>
        </w:rPr>
        <w:drawing>
          <wp:inline distT="0" distB="0" distL="0" distR="0" wp14:anchorId="36D60631" wp14:editId="4BB86316">
            <wp:extent cx="4029075" cy="504825"/>
            <wp:effectExtent l="0" t="0" r="9525" b="9525"/>
            <wp:docPr id="10" name="Рисунок 10" descr="http://lex.uz/Pages/GetPDF.aspx?file=3568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x.uz/Pages/GetPDF.aspx?file=3568589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4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43" w:name="3568602"/>
      <w:r>
        <w:rPr>
          <w:rFonts w:eastAsia="Times New Roman"/>
          <w:color w:val="000000"/>
        </w:rPr>
        <w:t>где:</w:t>
      </w:r>
      <w:bookmarkEnd w:id="84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44" w:name="3568599"/>
      <w:r>
        <w:rPr>
          <w:rFonts w:eastAsia="Times New Roman"/>
          <w:color w:val="000000"/>
        </w:rPr>
        <w:t>Ц</w:t>
      </w:r>
      <w:r>
        <w:rPr>
          <w:rFonts w:eastAsia="Times New Roman"/>
          <w:color w:val="000000"/>
          <w:vertAlign w:val="subscript"/>
        </w:rPr>
        <w:t xml:space="preserve">экс.тэр </w:t>
      </w:r>
      <w:r>
        <w:rPr>
          <w:rFonts w:eastAsia="Times New Roman"/>
          <w:color w:val="000000"/>
        </w:rPr>
        <w:t>— стоимость работ по проведению комплексной экспертизы ТЭР проекта;</w:t>
      </w:r>
      <w:bookmarkEnd w:id="84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45" w:name="3568621"/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vertAlign w:val="subscript"/>
        </w:rPr>
        <w:t>тэр</w:t>
      </w:r>
      <w:r>
        <w:rPr>
          <w:rFonts w:eastAsia="Times New Roman"/>
          <w:color w:val="000000"/>
        </w:rPr>
        <w:t>— понижающий коэффициент, учитывающий состав ТЭР (К</w:t>
      </w:r>
      <w:r>
        <w:rPr>
          <w:rFonts w:eastAsia="Times New Roman"/>
          <w:color w:val="000000"/>
          <w:vertAlign w:val="subscript"/>
        </w:rPr>
        <w:t>тэр</w:t>
      </w:r>
      <w:r>
        <w:rPr>
          <w:rFonts w:eastAsia="Times New Roman"/>
          <w:color w:val="000000"/>
        </w:rPr>
        <w:t xml:space="preserve"> = 0,4)</w:t>
      </w:r>
      <w:bookmarkEnd w:id="845"/>
    </w:p>
    <w:p w:rsidR="00000000" w:rsidRDefault="00DC4D69">
      <w:pPr>
        <w:jc w:val="center"/>
        <w:divId w:val="471288713"/>
        <w:rPr>
          <w:rFonts w:eastAsia="Times New Roman"/>
          <w:b/>
          <w:bCs/>
          <w:color w:val="000080"/>
        </w:rPr>
      </w:pPr>
      <w:bookmarkStart w:id="846" w:name="3568627"/>
      <w:r>
        <w:rPr>
          <w:rFonts w:eastAsia="Times New Roman"/>
          <w:b/>
          <w:bCs/>
          <w:color w:val="000080"/>
        </w:rPr>
        <w:t xml:space="preserve">Таблица 1. Расчетные критерии по определению стоимости работ по проведению комплексной экспертизы </w:t>
      </w:r>
      <w:bookmarkEnd w:id="846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4350"/>
        <w:gridCol w:w="4351"/>
      </w:tblGrid>
      <w:tr w:rsidR="00000000">
        <w:trPr>
          <w:trHeight w:val="895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bookmarkStart w:id="847" w:name="OLE_LINK8"/>
            <w:bookmarkStart w:id="848" w:name="3568637"/>
            <w:bookmarkEnd w:id="848"/>
            <w:r>
              <w:rPr>
                <w:rStyle w:val="a6"/>
              </w:rPr>
              <w:t>№</w:t>
            </w:r>
            <w:bookmarkEnd w:id="847"/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Стоимость проекта (в эквиваленте долларов США)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rPr>
                <w:rStyle w:val="a6"/>
              </w:rPr>
              <w:t>Критерий расчета стоимости работ по проведению комплексной экспертизы (%)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до 10,0 млн.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0,050 (не менее в экв. 4 тыс. долларов США)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bookmarkStart w:id="849" w:name="_Hlk504656423"/>
            <w:r>
              <w:t>2</w:t>
            </w:r>
            <w:bookmarkEnd w:id="849"/>
            <w:r>
              <w:t>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от 10,0 млн. +1 до 50,0 млн.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0,098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от 50,0 млн. +1 до 100,0 млн.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0,096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от 100,0 млн. +1 до 150,0 млн.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0,094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от 150,0 млн. +1 до 200,0 млн.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0,092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6.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свыше 200,0 млн.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C4D69">
            <w:pPr>
              <w:pStyle w:val="a5"/>
              <w:jc w:val="center"/>
            </w:pPr>
            <w:r>
              <w:t>в экв. 200 тыс. долларов США</w:t>
            </w:r>
          </w:p>
        </w:tc>
      </w:tr>
    </w:tbl>
    <w:p w:rsidR="00000000" w:rsidRDefault="00DC4D69">
      <w:pPr>
        <w:jc w:val="center"/>
        <w:divId w:val="719090396"/>
        <w:rPr>
          <w:rFonts w:eastAsia="Times New Roman"/>
          <w:b/>
          <w:bCs/>
          <w:color w:val="000080"/>
        </w:rPr>
      </w:pPr>
      <w:bookmarkStart w:id="850" w:name="3568640"/>
      <w:r>
        <w:rPr>
          <w:rFonts w:eastAsia="Times New Roman"/>
          <w:b/>
          <w:bCs/>
          <w:color w:val="000080"/>
        </w:rPr>
        <w:t>IV. ПРИМЕР ОПРЕДЕЛЕНИЯ СТОИМОСТИ РАБОТ ПО ПРОВЕДЕНИЮ КОМПЛЕКСНОЙ ЭКСПЕРТИЗЫ ПРЕДПРОЕКТНОЙ И ПРОЕКТНОЙ ДОКУМЕНТАЦИИ</w:t>
      </w:r>
      <w:bookmarkEnd w:id="85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1" w:name="3568644"/>
      <w:r>
        <w:rPr>
          <w:rFonts w:eastAsia="Times New Roman"/>
          <w:color w:val="000000"/>
        </w:rPr>
        <w:t>Определение стоимости работ по проведению комплексной экспертизы ТЭО.</w:t>
      </w:r>
      <w:bookmarkEnd w:id="85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2" w:name="3568647"/>
      <w:r>
        <w:rPr>
          <w:rFonts w:eastAsia="Times New Roman"/>
          <w:color w:val="000000"/>
        </w:rPr>
        <w:t>Проект: «Обновление парка локомотивов путе</w:t>
      </w:r>
      <w:r>
        <w:rPr>
          <w:rFonts w:eastAsia="Times New Roman"/>
          <w:color w:val="000000"/>
        </w:rPr>
        <w:t>м приобретения локомотивов».</w:t>
      </w:r>
      <w:bookmarkEnd w:id="85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3" w:name="3568651"/>
      <w:r>
        <w:rPr>
          <w:rFonts w:eastAsia="Times New Roman"/>
          <w:color w:val="000000"/>
        </w:rPr>
        <w:t>Проектный документ: Технико-экономическое обоснование (ТЭО) проекта.</w:t>
      </w:r>
      <w:bookmarkEnd w:id="85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4" w:name="3568654"/>
      <w:r>
        <w:rPr>
          <w:rFonts w:eastAsia="Times New Roman"/>
          <w:color w:val="000000"/>
        </w:rPr>
        <w:t>Стоимость проекта составляет в экв. 186400,0 тыс.долл. США.</w:t>
      </w:r>
      <w:bookmarkEnd w:id="85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5" w:name="3568657"/>
      <w:r>
        <w:rPr>
          <w:rFonts w:eastAsia="Times New Roman"/>
          <w:color w:val="000000"/>
        </w:rPr>
        <w:t>Стоимость работ по проведению комплексной экспертизы ТЭО проекта определяется по формуле (4)</w:t>
      </w:r>
      <w:bookmarkEnd w:id="85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6" w:name="3568659"/>
      <w:r>
        <w:rPr>
          <w:rFonts w:eastAsia="Times New Roman"/>
          <w:color w:val="000000"/>
        </w:rPr>
        <w:t xml:space="preserve">где: </w:t>
      </w:r>
      <w:bookmarkEnd w:id="85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7" w:name="3568668"/>
      <w:r>
        <w:rPr>
          <w:rFonts w:eastAsia="Times New Roman"/>
          <w:color w:val="000000"/>
        </w:rPr>
        <w:t>Ц</w:t>
      </w:r>
      <w:r>
        <w:rPr>
          <w:rFonts w:eastAsia="Times New Roman"/>
          <w:color w:val="000000"/>
          <w:vertAlign w:val="subscript"/>
        </w:rPr>
        <w:t xml:space="preserve">пр </w:t>
      </w:r>
      <w:r>
        <w:rPr>
          <w:rFonts w:eastAsia="Times New Roman"/>
          <w:color w:val="000000"/>
        </w:rPr>
        <w:t>= в экв. 186400,0 тыс. долл. США</w:t>
      </w:r>
      <w:bookmarkEnd w:id="85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8" w:name="3568670"/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vertAlign w:val="subscript"/>
        </w:rPr>
        <w:t xml:space="preserve">расч </w:t>
      </w:r>
      <w:r>
        <w:rPr>
          <w:rFonts w:eastAsia="Times New Roman"/>
          <w:color w:val="000000"/>
        </w:rPr>
        <w:t>= 0,092 % (таблица 1)</w:t>
      </w:r>
      <w:bookmarkEnd w:id="858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59" w:name="3568675"/>
      <w:r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  <w:vertAlign w:val="subscript"/>
        </w:rPr>
        <w:t xml:space="preserve">тэо </w:t>
      </w:r>
      <w:r>
        <w:rPr>
          <w:rFonts w:eastAsia="Times New Roman"/>
          <w:color w:val="000000"/>
        </w:rPr>
        <w:t>= 0,5 (п. 4)</w:t>
      </w:r>
      <w:bookmarkEnd w:id="85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60" w:name="3568683"/>
      <w:r>
        <w:rPr>
          <w:rFonts w:eastAsia="Times New Roman"/>
          <w:color w:val="000000"/>
        </w:rPr>
        <w:t>тогда Ц</w:t>
      </w:r>
      <w:r>
        <w:rPr>
          <w:rFonts w:eastAsia="Times New Roman"/>
          <w:color w:val="000000"/>
          <w:vertAlign w:val="subscript"/>
        </w:rPr>
        <w:t xml:space="preserve">экс.тэо </w:t>
      </w:r>
      <w:r>
        <w:rPr>
          <w:rFonts w:eastAsia="Times New Roman"/>
          <w:color w:val="000000"/>
        </w:rPr>
        <w:t>= 186400,0*(0,093/100)*0,5 = в экв. 85,744 тыс. долл. США.</w:t>
      </w:r>
      <w:bookmarkEnd w:id="860"/>
    </w:p>
    <w:p w:rsidR="00000000" w:rsidRDefault="00DC4D69">
      <w:pPr>
        <w:jc w:val="center"/>
        <w:divId w:val="82456574"/>
        <w:rPr>
          <w:rFonts w:eastAsia="Times New Roman"/>
          <w:color w:val="000080"/>
          <w:sz w:val="22"/>
          <w:szCs w:val="22"/>
        </w:rPr>
      </w:pPr>
      <w:bookmarkStart w:id="861" w:name="3568686"/>
      <w:bookmarkStart w:id="862" w:name="3568850"/>
      <w:bookmarkEnd w:id="861"/>
      <w:r>
        <w:rPr>
          <w:rFonts w:eastAsia="Times New Roman"/>
          <w:color w:val="000080"/>
          <w:sz w:val="22"/>
          <w:szCs w:val="22"/>
        </w:rPr>
        <w:t>ПРИЛОЖЕНИЕ № 5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862"/>
      <w:r>
        <w:rPr>
          <w:rFonts w:eastAsia="Times New Roman"/>
          <w:color w:val="000080"/>
          <w:sz w:val="22"/>
          <w:szCs w:val="22"/>
        </w:rPr>
        <w:fldChar w:fldCharType="begin"/>
      </w:r>
      <w:r w:rsidR="00DA7DE8">
        <w:rPr>
          <w:rFonts w:eastAsia="Times New Roman"/>
          <w:color w:val="000080"/>
          <w:sz w:val="22"/>
          <w:szCs w:val="22"/>
        </w:rPr>
        <w:instrText>HYPERLINK "C:\\pages\\getpage.aspx?lact_id=3565227"</w:instrText>
      </w:r>
      <w:r w:rsidR="00DA7DE8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постановлению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</w:t>
      </w:r>
      <w:r>
        <w:rPr>
          <w:rFonts w:eastAsia="Times New Roman"/>
          <w:color w:val="000080"/>
          <w:sz w:val="22"/>
          <w:szCs w:val="22"/>
        </w:rPr>
        <w:t xml:space="preserve">Президента Республики Узбекистан от 20 февраля 2018 года № ПП-3550 </w:t>
      </w:r>
    </w:p>
    <w:p w:rsidR="00000000" w:rsidRDefault="00DC4D69">
      <w:pPr>
        <w:jc w:val="center"/>
        <w:divId w:val="1253126709"/>
        <w:rPr>
          <w:rFonts w:eastAsia="Times New Roman"/>
          <w:b/>
          <w:bCs/>
          <w:color w:val="000080"/>
        </w:rPr>
      </w:pPr>
      <w:bookmarkStart w:id="863" w:name="3568857"/>
      <w:r>
        <w:rPr>
          <w:rFonts w:eastAsia="Times New Roman"/>
          <w:b/>
          <w:bCs/>
          <w:color w:val="000080"/>
        </w:rPr>
        <w:t>Изменения и дополнения, вносимые в некоторые акты Президента Республики Узбекистан и Правительства Республики Узбекистан</w:t>
      </w:r>
      <w:bookmarkEnd w:id="86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64" w:name="3568859"/>
      <w:bookmarkStart w:id="865" w:name="3568705"/>
      <w:bookmarkEnd w:id="864"/>
      <w:r>
        <w:rPr>
          <w:rFonts w:eastAsia="Times New Roman"/>
          <w:color w:val="000000"/>
        </w:rPr>
        <w:t xml:space="preserve">1. </w:t>
      </w:r>
      <w:bookmarkEnd w:id="865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"C:\\pages\\getpage.aspx?actForm=1&amp;lact_id=170087&amp;ONDATE=15.01.2003 00" \l "173951"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 третий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пункта 6 Указа Президента Республики Узбекистан от 15 января 2003 года № УП-3194 «О внесении изменений в некоторые Указы Президента Республики Узбекистан» исключить.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66" w:name="3568722"/>
      <w:r>
        <w:rPr>
          <w:rFonts w:eastAsia="Times New Roman"/>
          <w:color w:val="000000"/>
        </w:rPr>
        <w:t xml:space="preserve">2. </w:t>
      </w:r>
      <w:bookmarkEnd w:id="866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"C:\\pages\\getpage.aspx?actForm=1&amp;lact_id=3114304&amp;ONDATE=16.02.2017 00" \l "3114392"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 четвертый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пункта 8 Указа Президента Республики Узбекистан от 14 февраля 2017 года № УП-4954 «О мерах по дальнейшему совершенствованию системы управления дорожным хозяйством» изложить в следующей ред</w:t>
      </w:r>
      <w:r>
        <w:rPr>
          <w:rFonts w:eastAsia="Times New Roman"/>
          <w:color w:val="000000"/>
        </w:rPr>
        <w:t>акции: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67" w:name="3568723"/>
      <w:r>
        <w:rPr>
          <w:rFonts w:eastAsia="Times New Roman"/>
          <w:color w:val="000000"/>
        </w:rPr>
        <w:t>«функции заказчика по строительству, реконструкции и ремонту автомобильных дорог общего пользования, включая проведение экспертизы рабочей документации объектов капитального ремонта автомобильных дорог и конкурсной документации на оснащение автомоби</w:t>
      </w:r>
      <w:r>
        <w:rPr>
          <w:rFonts w:eastAsia="Times New Roman"/>
          <w:color w:val="000000"/>
        </w:rPr>
        <w:t>льных дорог, возлагаются на Государственный комитет Республики Узбекистан по автомобильным дорогам».</w:t>
      </w:r>
      <w:bookmarkEnd w:id="86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68" w:name="3568725"/>
      <w:r>
        <w:rPr>
          <w:rFonts w:eastAsia="Times New Roman"/>
          <w:color w:val="000000"/>
        </w:rPr>
        <w:t>3.</w:t>
      </w:r>
      <w:bookmarkEnd w:id="868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"C:\\pages\\getpage.aspx?actForm=1&amp;lact_id=3150188&amp;ONDATE=01.04.2017 00" \l "3150262"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Абзац тринадцатый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пункта 2 Указа Президента Республики У</w:t>
      </w:r>
      <w:r>
        <w:rPr>
          <w:rFonts w:eastAsia="Times New Roman"/>
          <w:color w:val="000000"/>
        </w:rPr>
        <w:t>збекистан от 31 марта 2017 года № УП-4996 «Об образовании Государственного комитета Республики Узбекистан по инвестициям» исключить.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69" w:name="3568726"/>
      <w:r>
        <w:rPr>
          <w:rFonts w:eastAsia="Times New Roman"/>
          <w:color w:val="000000"/>
        </w:rPr>
        <w:t xml:space="preserve">4. Абзацы третий и четвертый пункта 1 </w:t>
      </w:r>
      <w:bookmarkEnd w:id="869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"C:\\pages\\getpage.aspx?lact_id=3470842"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Указа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Президента Республики Узбек</w:t>
      </w:r>
      <w:r>
        <w:rPr>
          <w:rFonts w:eastAsia="Times New Roman"/>
          <w:color w:val="000000"/>
        </w:rPr>
        <w:t>истан от 3 ноября 2017 года № УП-5215 «О мерах по упорядочению лицензирования экспорта и импорта специфических товаров а также регистрации экспортных и экспертизы импортных контрактов» изложить абзацем третьим в следующей редакции: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0" w:name="3568727"/>
      <w:r>
        <w:rPr>
          <w:rFonts w:eastAsia="Times New Roman"/>
          <w:color w:val="000000"/>
        </w:rPr>
        <w:t>«экспертиза и регистраци</w:t>
      </w:r>
      <w:r>
        <w:rPr>
          <w:rFonts w:eastAsia="Times New Roman"/>
          <w:color w:val="000000"/>
        </w:rPr>
        <w:t>я импортных контрактов, а также экспертиза тендерной документации и технических заданий проводится Центром комплексной экспертизы проектов и импортных контрактов при Национальном агентстве проектного управления при Президенте Республики Узбекистан в соотве</w:t>
      </w:r>
      <w:r>
        <w:rPr>
          <w:rFonts w:eastAsia="Times New Roman"/>
          <w:color w:val="000000"/>
        </w:rPr>
        <w:t>тствии с законодательством».</w:t>
      </w:r>
      <w:bookmarkEnd w:id="87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1" w:name="3568741"/>
      <w:r>
        <w:rPr>
          <w:rFonts w:eastAsia="Times New Roman"/>
          <w:color w:val="000000"/>
        </w:rPr>
        <w:t xml:space="preserve">5. В </w:t>
      </w:r>
      <w:bookmarkEnd w:id="871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"C:\\pages\\getpage.aspx?lact_id=1376530"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постановлении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Президента Республики Узбекистан от 24 июля 2008 года № ПП-927 «О мерах по совершенствованию процесса привлечения и освоения иностранных инвестиций и кредит</w:t>
      </w:r>
      <w:r>
        <w:rPr>
          <w:rFonts w:eastAsia="Times New Roman"/>
          <w:color w:val="000000"/>
        </w:rPr>
        <w:t>ов»: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2" w:name="3568743"/>
      <w:r>
        <w:rPr>
          <w:rFonts w:eastAsia="Times New Roman"/>
          <w:color w:val="000000"/>
        </w:rPr>
        <w:t xml:space="preserve">а) в </w:t>
      </w:r>
      <w:bookmarkEnd w:id="872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"C:\\pages\\getpage.aspx?actForm=1&amp;lact_id=1376530&amp;ONDATE=24.07.2008 00" \l "1376583"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пункте 4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приложения № 1: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3" w:name="3568745"/>
      <w:r>
        <w:rPr>
          <w:rFonts w:eastAsia="Times New Roman"/>
          <w:color w:val="000000"/>
        </w:rPr>
        <w:t xml:space="preserve">из </w:t>
      </w:r>
      <w:bookmarkEnd w:id="873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"C:\\pages\\getpage.aspx?actForm=1&amp;lact_id=1376530&amp;ONDATE=24.07.2008 00" \l "1376596"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абзаца пятого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подпункта «б» слова «а также обеспечение своевременной экспертизы инвестиционных проектов в случаях, предусмотренных законодательством» исключить;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4" w:name="3568747"/>
      <w:r>
        <w:rPr>
          <w:rFonts w:eastAsia="Times New Roman"/>
          <w:color w:val="000000"/>
        </w:rPr>
        <w:t xml:space="preserve">по </w:t>
      </w:r>
      <w:bookmarkEnd w:id="874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"C:\\pages\\getpage.aspx?actForm=1&amp;lact_id=1376530&amp;ONDATE=24.07.2008 00" \l "1376602"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подпункту </w:t>
      </w:r>
      <w:r>
        <w:rPr>
          <w:rStyle w:val="a3"/>
          <w:rFonts w:eastAsia="Times New Roman"/>
        </w:rPr>
        <w:t>«в»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5" w:name="3568750"/>
      <w:r>
        <w:rPr>
          <w:rFonts w:eastAsia="Times New Roman"/>
          <w:color w:val="000000"/>
        </w:rPr>
        <w:t xml:space="preserve">в </w:t>
      </w:r>
      <w:bookmarkEnd w:id="875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"C:\\pages\\getpage.aspx?actForm=1&amp;lact_id=1376530&amp;ONDATE=24.07.2008 00" \l "1376602"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первом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«Министерство внешних экономических связей, инвестиций и торговли Республики Узбекистан» заменить словом «Госкоминвестиций»;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6" w:name="3568753"/>
      <w:r>
        <w:rPr>
          <w:rFonts w:eastAsia="Times New Roman"/>
          <w:color w:val="000000"/>
        </w:rPr>
        <w:t xml:space="preserve">из </w:t>
      </w:r>
      <w:bookmarkEnd w:id="876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"C:\\pages\\getpage.aspx?actForm=1&amp;lact_id=1376530&amp;ONDATE=24.07.2008 00" \l "1376606"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абзаца четвертого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«а также своевременное проведение экспертизы инвестиционных проектов и импортных контрактов в случаях, предусмотренных законодательством» иск</w:t>
      </w:r>
      <w:r>
        <w:rPr>
          <w:rFonts w:eastAsia="Times New Roman"/>
          <w:color w:val="000000"/>
        </w:rPr>
        <w:t>лючить;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7" w:name="3568756"/>
      <w:r>
        <w:rPr>
          <w:rFonts w:eastAsia="Times New Roman"/>
          <w:color w:val="000000"/>
        </w:rPr>
        <w:t xml:space="preserve">из </w:t>
      </w:r>
      <w:bookmarkEnd w:id="877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"C:\\pages\\getpage.aspx?actForm=1&amp;lact_id=1376530&amp;ONDATE=24.07.2008 00" \l "1376616"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абзаца четвертого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подпункта «г» слова «а также своевременную экспертизу инвестиционных проектов в случаях, предусмотренных законодательством» исключить; 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8" w:name="3568759"/>
      <w:r>
        <w:rPr>
          <w:rFonts w:eastAsia="Times New Roman"/>
          <w:color w:val="000000"/>
        </w:rPr>
        <w:t xml:space="preserve">из </w:t>
      </w:r>
      <w:bookmarkEnd w:id="878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"C:\\pages\\getpage.aspx?actForm=1&amp;lact_id=1376530&amp;ONDATE=24.07.2008 00" \l "1376621"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абзаца второго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подпун</w:t>
      </w:r>
      <w:r>
        <w:rPr>
          <w:rFonts w:eastAsia="Times New Roman"/>
          <w:color w:val="000000"/>
        </w:rPr>
        <w:t>кта «д» слова «а также своевременную экспертизу инвестиционных проектов» исключить;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79" w:name="3568762"/>
      <w:r>
        <w:rPr>
          <w:rFonts w:eastAsia="Times New Roman"/>
          <w:color w:val="000000"/>
        </w:rPr>
        <w:t>дополнить подпунктом «л» следующего содержания:</w:t>
      </w:r>
      <w:bookmarkEnd w:id="87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0" w:name="3568764"/>
      <w:r>
        <w:rPr>
          <w:rFonts w:eastAsia="Times New Roman"/>
          <w:color w:val="000000"/>
        </w:rPr>
        <w:t>«л) Центр комплексной экспертизы проектов и импортных контрактов при Национальном агентстве проектного управления при Презид</w:t>
      </w:r>
      <w:r>
        <w:rPr>
          <w:rFonts w:eastAsia="Times New Roman"/>
          <w:color w:val="000000"/>
        </w:rPr>
        <w:t xml:space="preserve">енте Республики Узбекистан осуществляет комплексную экспертизу предпроектной и проектной документации, разрабатываемой в рамках государственных программ развития, а также при осуществлении государственных закупок»; </w:t>
      </w:r>
      <w:bookmarkEnd w:id="880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1" w:name="3568768"/>
      <w:r>
        <w:rPr>
          <w:rFonts w:eastAsia="Times New Roman"/>
          <w:color w:val="000000"/>
        </w:rPr>
        <w:t xml:space="preserve">б) из раздела II </w:t>
      </w:r>
      <w:bookmarkEnd w:id="881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"C:\\pages\\getpage.aspx?actForm=1&amp;lact_id=1376530&amp;ONDATE=21.08.2017 00" \l "3428566"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приложения №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строку «Министерство экономики, Министерство финансов» исключить.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2" w:name="3568771"/>
      <w:r>
        <w:rPr>
          <w:rFonts w:eastAsia="Times New Roman"/>
          <w:color w:val="000000"/>
        </w:rPr>
        <w:t>6. В</w:t>
      </w:r>
      <w:bookmarkEnd w:id="882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"C:\\pages\\getpage.aspx?actForm=1&amp;lact_id=3280174&amp;ONDATE=31.07.2017 00" \l "3280543"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п</w:t>
      </w:r>
      <w:r>
        <w:rPr>
          <w:rStyle w:val="a3"/>
          <w:rFonts w:eastAsia="Times New Roman"/>
        </w:rPr>
        <w:t>одпункте «д»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пункта 8 приложения № 2 к постановлению Президента Республики Узбекистан от 27 июля 2017 года № ПП-3150 «Об организации деятельности Национального агентства проектного управления при Президенте Республики Узбекистан»: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3" w:name="3568773"/>
      <w:r>
        <w:rPr>
          <w:rFonts w:eastAsia="Times New Roman"/>
          <w:color w:val="000000"/>
        </w:rPr>
        <w:t>дополнить абзацами четвер</w:t>
      </w:r>
      <w:r>
        <w:rPr>
          <w:rFonts w:eastAsia="Times New Roman"/>
          <w:color w:val="000000"/>
        </w:rPr>
        <w:t>тым — шестым следующего содержания:</w:t>
      </w:r>
      <w:bookmarkEnd w:id="88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4" w:name="3568774"/>
      <w:r>
        <w:rPr>
          <w:rFonts w:eastAsia="Times New Roman"/>
          <w:color w:val="000000"/>
        </w:rPr>
        <w:t>«осуществляет организацию комплексной экспертизы проектов, включаемых в государственные программы развития Республики Узбекистан, анализ и мониторинг их реализации;</w:t>
      </w:r>
      <w:bookmarkEnd w:id="88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5" w:name="3568775"/>
      <w:r>
        <w:rPr>
          <w:rFonts w:eastAsia="Times New Roman"/>
          <w:color w:val="000000"/>
        </w:rPr>
        <w:t>комплексную экспертизу предпроектной, проектной и тенде</w:t>
      </w:r>
      <w:r>
        <w:rPr>
          <w:rFonts w:eastAsia="Times New Roman"/>
          <w:color w:val="000000"/>
        </w:rPr>
        <w:t>рной документации, технических заданий, разрабатываемых в рамках формирования и реализации государственных программ развития Республики Узбекистан, а также при осуществлении государственных закупок;</w:t>
      </w:r>
      <w:bookmarkEnd w:id="885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6" w:name="3568776"/>
      <w:r>
        <w:rPr>
          <w:rFonts w:eastAsia="Times New Roman"/>
          <w:color w:val="000000"/>
        </w:rPr>
        <w:t>экспертизу и регистрацию импортных контрактов, заключаемы</w:t>
      </w:r>
      <w:r>
        <w:rPr>
          <w:rFonts w:eastAsia="Times New Roman"/>
          <w:color w:val="000000"/>
        </w:rPr>
        <w:t xml:space="preserve">х в рамках реализации государственных программ развития Республики Узбекистан, а также при осуществлении государственных закупок;»; </w:t>
      </w:r>
      <w:bookmarkEnd w:id="886"/>
    </w:p>
    <w:bookmarkStart w:id="887" w:name="3568779"/>
    <w:bookmarkEnd w:id="887"/>
    <w:p w:rsidR="00000000" w:rsidRDefault="00DC4D69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"C:\\pages\\getpage.aspx?actForm=1&amp;lact_id=3280174&amp;ONDATE=31.07.2017 00" \l "3280549"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абзацы четвертый — восьмой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считать соответственно абзацами седьмым — одинадцатым;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8" w:name="3568783"/>
      <w:r>
        <w:rPr>
          <w:rFonts w:eastAsia="Times New Roman"/>
          <w:color w:val="000000"/>
        </w:rPr>
        <w:t xml:space="preserve">в </w:t>
      </w:r>
      <w:bookmarkEnd w:id="888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"C:\\pages\\getpage.aspx?actForm=1&amp;lact_id=3280174&amp;ONDATE=31.07.2017 00" \l "3280550"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пятом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«Инвестиционной программы» заменить словами «государственных программ развития».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89" w:name="3568786"/>
      <w:r>
        <w:rPr>
          <w:rFonts w:eastAsia="Times New Roman"/>
          <w:color w:val="000000"/>
        </w:rPr>
        <w:t xml:space="preserve">7. </w:t>
      </w:r>
      <w:r>
        <w:rPr>
          <w:rFonts w:eastAsia="Times New Roman"/>
          <w:color w:val="000000"/>
        </w:rPr>
        <w:t>В</w:t>
      </w:r>
      <w:bookmarkEnd w:id="889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"C:\\pages\\getpage.aspx?actForm=1&amp;lact_id=3515545&amp;ONDATE=22.01.2018 00" \l "3515810"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пункте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постановления Президента Республики Узбекистан от 22 января 2018 года № ПП-3487 «О мерах по поддержке деятельности хозяйственных обществ и предприяти</w:t>
      </w:r>
      <w:r>
        <w:rPr>
          <w:rFonts w:eastAsia="Times New Roman"/>
          <w:color w:val="000000"/>
        </w:rPr>
        <w:t>й стратегического значения»:</w:t>
      </w:r>
    </w:p>
    <w:bookmarkStart w:id="890" w:name="3568788"/>
    <w:bookmarkEnd w:id="890"/>
    <w:p w:rsidR="00000000" w:rsidRDefault="00DC4D69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"C:\\pages\\getpage.aspx?actForm=1&amp;lact_id=3515545&amp;ONDATE=22.01.2018 00" \l "3515812"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 второй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1" w:name="3568789"/>
      <w:r>
        <w:rPr>
          <w:rFonts w:eastAsia="Times New Roman"/>
          <w:color w:val="000000"/>
        </w:rPr>
        <w:t>«хозяйственные общества и предприятия стратегического значения вправе заключать контрак</w:t>
      </w:r>
      <w:r>
        <w:rPr>
          <w:rFonts w:eastAsia="Times New Roman"/>
          <w:color w:val="000000"/>
        </w:rPr>
        <w:t>ты, в том числе импортные, на закупку товаров, работ и услуг независимо от суммы, путем отбора наилучших предложений, оцениваемых ведомственными конкурсными комиссиями, создаваемыми хозяйственными обществами и предприятиями стратегического значения и возгл</w:t>
      </w:r>
      <w:r>
        <w:rPr>
          <w:rFonts w:eastAsia="Times New Roman"/>
          <w:color w:val="000000"/>
        </w:rPr>
        <w:t xml:space="preserve">авляемыми их руководителями»; </w:t>
      </w:r>
      <w:bookmarkEnd w:id="891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2" w:name="3568795"/>
      <w:r>
        <w:rPr>
          <w:rFonts w:eastAsia="Times New Roman"/>
          <w:color w:val="000000"/>
        </w:rPr>
        <w:t xml:space="preserve">в </w:t>
      </w:r>
      <w:bookmarkEnd w:id="892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"C:\\pages\\getpage.aspx?actForm=1&amp;lact_id=3515545&amp;ONDATE=22.01.2018 00" \l "3515813"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третьем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«обязательному согласованию с Центром» заменить словами «обязательной экспертизе в Центре»;</w:t>
      </w:r>
    </w:p>
    <w:bookmarkStart w:id="893" w:name="3568796"/>
    <w:bookmarkEnd w:id="893"/>
    <w:p w:rsidR="00000000" w:rsidRDefault="00DC4D69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"C:\\pages\\getpage.aspx?actForm=1&amp;lact_id=3515545&amp;ONDATE=22.01.2018 00" \l "3515814"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 четвертый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4" w:name="3568797"/>
      <w:r>
        <w:rPr>
          <w:rFonts w:eastAsia="Times New Roman"/>
          <w:color w:val="000000"/>
        </w:rPr>
        <w:t>«все контракты, в том числе импортные, на сумму свыше в эквиваленте 50 тыс. долларов США, заключенные по итогам отбора наилучши</w:t>
      </w:r>
      <w:r>
        <w:rPr>
          <w:rFonts w:eastAsia="Times New Roman"/>
          <w:color w:val="000000"/>
        </w:rPr>
        <w:t>х предложений в порядке, предусмотренном настоящим пунктом, подлежат обязательной экспертизе и регистрации в Центре комплексной экспертизы проектов и импортных контрактов при Национальном агентстве проектного управления при Президенте Республики Узбекистан</w:t>
      </w:r>
      <w:r>
        <w:rPr>
          <w:rFonts w:eastAsia="Times New Roman"/>
          <w:color w:val="000000"/>
        </w:rPr>
        <w:t>».</w:t>
      </w:r>
      <w:bookmarkEnd w:id="89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5" w:name="3568799"/>
      <w:r>
        <w:rPr>
          <w:rFonts w:eastAsia="Times New Roman"/>
          <w:color w:val="000000"/>
        </w:rPr>
        <w:t xml:space="preserve">8. В </w:t>
      </w:r>
      <w:bookmarkEnd w:id="895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"C:\\pages\\getpage.aspx?actForm=1&amp;lact_id=386482&amp;ONDATE=21.11.2000 00" \l "755510"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Положении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о проведении тендерных торгов по закупкам сырья, материалов, комплектующих изделий и оборудования, утвержденном постановлением Кабинет Министров</w:t>
      </w:r>
      <w:r>
        <w:rPr>
          <w:rFonts w:eastAsia="Times New Roman"/>
          <w:color w:val="000000"/>
        </w:rPr>
        <w:t xml:space="preserve"> от 21 ноября 2000 года № 456 (СП Республики Узбекистан, 2000 г., № 11, ст. 72):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6" w:name="3568802"/>
      <w:r>
        <w:rPr>
          <w:rFonts w:eastAsia="Times New Roman"/>
          <w:color w:val="000000"/>
        </w:rPr>
        <w:t>а) дополнить пунктом 8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следующего содержания:</w:t>
      </w:r>
      <w:bookmarkEnd w:id="896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7" w:name="3568805"/>
      <w:r>
        <w:rPr>
          <w:rFonts w:eastAsia="Times New Roman"/>
          <w:color w:val="000000"/>
        </w:rPr>
        <w:t>«8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. Экспертиза тендерной документации и технических заданий, разрабатываемых в рамках формирования и реализации государственных</w:t>
      </w:r>
      <w:r>
        <w:rPr>
          <w:rFonts w:eastAsia="Times New Roman"/>
          <w:color w:val="000000"/>
        </w:rPr>
        <w:t xml:space="preserve"> программ развития осуществляется Центром комплексной экспертизы проектов и импортных контрактов Национального агентства проектного управления при Президенте Республики Узбекистан»;</w:t>
      </w:r>
      <w:bookmarkEnd w:id="89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8" w:name="3568808"/>
      <w:r>
        <w:rPr>
          <w:rFonts w:eastAsia="Times New Roman"/>
          <w:color w:val="000000"/>
        </w:rPr>
        <w:t xml:space="preserve">б) в </w:t>
      </w:r>
      <w:bookmarkEnd w:id="898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"C:\\pages\\getpage.aspx?actForm=1&amp;lact_id=386482&amp;ONDATE=08.09.2005 00" \l "1210253"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третьем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пункта 55 слова «Республиканского центра по изучению конъюнктуры товарных рынков и экспертизы инвестиционных проектов и программ при Министерстве экономики, или Министерства внешних экономических связей, инвестиций </w:t>
      </w:r>
      <w:r>
        <w:rPr>
          <w:rFonts w:eastAsia="Times New Roman"/>
          <w:color w:val="000000"/>
        </w:rPr>
        <w:t>и торговли Республики Узбекистан» заменить словами «Центра комплексной экспертизы проектов и импортных контрактов при Национальном агентстве проектного управления при Президенте Республики Узбекистан»;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899" w:name="3568812"/>
      <w:r>
        <w:rPr>
          <w:rFonts w:eastAsia="Times New Roman"/>
          <w:color w:val="000000"/>
        </w:rPr>
        <w:t xml:space="preserve">в) в </w:t>
      </w:r>
      <w:bookmarkEnd w:id="899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"C:\\pages\\getpage.aspx?actForm=1&amp;lact_id=386482&amp;ONDATE=08.09.2005 00" \l "1210257"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абзацах первом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и </w:t>
      </w:r>
      <w:hyperlink r:id="rId19" w:anchor="1210258" w:history="1">
        <w:r>
          <w:rPr>
            <w:rStyle w:val="a3"/>
            <w:rFonts w:eastAsia="Times New Roman"/>
          </w:rPr>
          <w:t>втором</w:t>
        </w:r>
      </w:hyperlink>
      <w:r>
        <w:rPr>
          <w:rFonts w:eastAsia="Times New Roman"/>
          <w:color w:val="000000"/>
        </w:rPr>
        <w:t xml:space="preserve"> пункта 62 слова «Министерстве внешних экономических связей, инвестиций и торговли Республик</w:t>
      </w:r>
      <w:r>
        <w:rPr>
          <w:rFonts w:eastAsia="Times New Roman"/>
          <w:color w:val="000000"/>
        </w:rPr>
        <w:t>и Узбекистан» заменить соответственно словами «Центре комплексной экспертизы проектов и импортных контрактов при Национальном агентстве проектного управления при Президенте Республики Узбекистан».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0" w:name="3568815"/>
      <w:r>
        <w:rPr>
          <w:rFonts w:eastAsia="Times New Roman"/>
          <w:color w:val="000000"/>
        </w:rPr>
        <w:t xml:space="preserve">9. В </w:t>
      </w:r>
      <w:bookmarkEnd w:id="900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"C:\\pages\\getpage.aspx?actForm=1&amp;lact_id=245286&amp;ONDATE=03.07.2003 00" \l "432186"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Положении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о конкурсных торгах в капитальном строительстве на территории Республики Узбекистан, утвержденном постановлением Кабинета Министров от 3 июля 2003 года </w:t>
      </w:r>
      <w:r>
        <w:rPr>
          <w:rFonts w:eastAsia="Times New Roman"/>
          <w:color w:val="000000"/>
        </w:rPr>
        <w:t>№ 302 (СП Республики Узбекистан, 2003 г., № 7, ст. 57):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1" w:name="3568817"/>
      <w:r>
        <w:rPr>
          <w:rFonts w:eastAsia="Times New Roman"/>
          <w:color w:val="000000"/>
        </w:rPr>
        <w:t xml:space="preserve">а) в </w:t>
      </w:r>
      <w:bookmarkEnd w:id="901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"C:\\pages\\getpage.aspx?actForm=1&amp;lact_id=245286&amp;ONDATE=03.07.2003 00" \l "432596"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пункте 89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«Госархитектстроем Республики Узбекистан» заменить словами «Центром комплексной экспе</w:t>
      </w:r>
      <w:r>
        <w:rPr>
          <w:rFonts w:eastAsia="Times New Roman"/>
          <w:color w:val="000000"/>
        </w:rPr>
        <w:t>ртизы проектов и импортных контрактов при Национальном агентстве проектного управления при Президенте Республики Узбекистан»;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2" w:name="3568819"/>
      <w:r>
        <w:rPr>
          <w:rFonts w:eastAsia="Times New Roman"/>
          <w:color w:val="000000"/>
        </w:rPr>
        <w:t xml:space="preserve">б) в </w:t>
      </w:r>
      <w:bookmarkEnd w:id="902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"C:\\pages\\getpage.aspx?actForm=1&amp;lact_id=245286&amp;ONDATE=03.07.2003 00" \l "432606"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пункте 92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«Госархитектстр</w:t>
      </w:r>
      <w:r>
        <w:rPr>
          <w:rFonts w:eastAsia="Times New Roman"/>
          <w:color w:val="000000"/>
        </w:rPr>
        <w:t>оем Республики Узбекистан» заменить словами «Национальным агентством проектного управления при Президенте Республики Узбекистан»;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3" w:name="3568821"/>
      <w:r>
        <w:rPr>
          <w:rFonts w:eastAsia="Times New Roman"/>
          <w:color w:val="000000"/>
        </w:rPr>
        <w:t xml:space="preserve">в) в </w:t>
      </w:r>
      <w:bookmarkEnd w:id="903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"C:\\pages\\getpage.aspx?actForm=1&amp;lact_id=245286&amp;ONDATE=03.07.2003 00" \l "432614"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пункте 95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4" w:name="3568872"/>
      <w:r>
        <w:rPr>
          <w:rFonts w:eastAsia="Times New Roman"/>
          <w:color w:val="000000"/>
        </w:rPr>
        <w:t xml:space="preserve">в </w:t>
      </w:r>
      <w:bookmarkEnd w:id="904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"C:\\pages\\getpage.aspx?actForm=1&amp;lact_id=245286&amp;ONDATE=03.07.2003 00" \l "432614"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первом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«территориальное управление Госархитектстроя Республики Узбекистан» заменить словами «Центр комплексной экспертизы проектов и импортных контра</w:t>
      </w:r>
      <w:r>
        <w:rPr>
          <w:rFonts w:eastAsia="Times New Roman"/>
          <w:color w:val="000000"/>
        </w:rPr>
        <w:t>ктов при Национальном агентстве проектного управления при Президенте Республики Узбекистан»;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5" w:name="3568874"/>
      <w:r>
        <w:rPr>
          <w:rFonts w:eastAsia="Times New Roman"/>
          <w:color w:val="000000"/>
        </w:rPr>
        <w:t xml:space="preserve">в </w:t>
      </w:r>
      <w:bookmarkEnd w:id="905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"C:\\pages\\getpage.aspx?actForm=1&amp;lact_id=245286&amp;ONDATE=03.07.2003 00" \l "432616"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абзаце третьем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«Госархитектстроем Республики Узбекистан» заме</w:t>
      </w:r>
      <w:r>
        <w:rPr>
          <w:rFonts w:eastAsia="Times New Roman"/>
          <w:color w:val="000000"/>
        </w:rPr>
        <w:t>нить словами «Центром комплексной экспертизы проектов и импортных контрактов при Национальном агентстве проектного управления при Президенте Республики Узбекистан»;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6" w:name="3568876"/>
      <w:r>
        <w:rPr>
          <w:rFonts w:eastAsia="Times New Roman"/>
          <w:color w:val="000000"/>
        </w:rPr>
        <w:t xml:space="preserve">г) </w:t>
      </w:r>
      <w:bookmarkEnd w:id="906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"C:\\pages\\getpage.aspx?actForm=1&amp;lact_id=245286&amp;ONDATE=03.07.2003 00" \l "432617"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 96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7" w:name="3568878"/>
      <w:r>
        <w:rPr>
          <w:rFonts w:eastAsia="Times New Roman"/>
          <w:color w:val="000000"/>
        </w:rPr>
        <w:t>«96. Центр комплексной экспертизы проектов и импортных контрактов при Национальном агентстве проектного управления при Президенте Республики Узбекистан ежеквартально представляет аналитическую справку с предлож</w:t>
      </w:r>
      <w:r>
        <w:rPr>
          <w:rFonts w:eastAsia="Times New Roman"/>
          <w:color w:val="000000"/>
        </w:rPr>
        <w:t>ениями в Национальное агентство проектного управления при Президенте Республики Узбекистан и Аппарат Президента Республики Узбекистан».</w:t>
      </w:r>
      <w:bookmarkEnd w:id="90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08" w:name="3568880"/>
      <w:r>
        <w:rPr>
          <w:rFonts w:eastAsia="Times New Roman"/>
          <w:color w:val="000000"/>
        </w:rPr>
        <w:t xml:space="preserve">10. В </w:t>
      </w:r>
      <w:bookmarkEnd w:id="908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"C:\\pages\\getpage.aspx?actForm=1&amp;lact_id=2223603&amp;ONDATE=13.04.2018 00" \l "3512495"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Перечне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документов</w:t>
      </w:r>
      <w:r>
        <w:rPr>
          <w:rFonts w:eastAsia="Times New Roman"/>
          <w:color w:val="000000"/>
        </w:rPr>
        <w:t xml:space="preserve"> разрешительного характера в сфере предпринимательской деятельности, утвержденном постановлением Кабинета Министров от 15 августа 2013 года № 225 (СП Республики Узбекистан, 2013 г., № 8, ст. 55), позиции 33-36 изложить в следующей редакции: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45"/>
        <w:gridCol w:w="2154"/>
        <w:gridCol w:w="2985"/>
        <w:gridCol w:w="3526"/>
        <w:gridCol w:w="225"/>
      </w:tblGrid>
      <w:tr w:rsidR="00000000">
        <w:trPr>
          <w:divId w:val="15067506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bookmarkStart w:id="909" w:name="3568884"/>
            <w:r>
              <w:rPr>
                <w:rFonts w:eastAsia="Times New Roman"/>
                <w:color w:val="000000"/>
              </w:rPr>
              <w:t>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</w:t>
            </w:r>
            <w:r>
              <w:rPr>
                <w:rFonts w:eastAsia="Times New Roman"/>
                <w:color w:val="000000"/>
              </w:rPr>
              <w:t>цензия на экспорт и импорт специфических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Экспорт и импорт специфических товаров, перечень которых установлен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Кабинет Министров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5067506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Заключение по импортному контракту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Импорт товаров (работ, услуг)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 комплексной экспертизы проектов и импортных контрактов при Национальном агентстве проектного управления при Президенте Республики Узбекистан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5067506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Свидетельство о регистрации экспортного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Экспорт товаров (работ, услуг)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Министерство внешней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5067506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Разрешение на вывоз объектов экспортного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Вывоз объектов экспортного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5067506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DC4D6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».</w:t>
            </w:r>
          </w:p>
        </w:tc>
      </w:tr>
    </w:tbl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0" w:name="3568900"/>
      <w:bookmarkEnd w:id="909"/>
      <w:r>
        <w:rPr>
          <w:rFonts w:eastAsia="Times New Roman"/>
          <w:color w:val="000000"/>
        </w:rPr>
        <w:t xml:space="preserve">11. В </w:t>
      </w:r>
      <w:bookmarkEnd w:id="910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"C:\\pages\\getpage.aspx?actForm=1&amp;lact_id=2885467&amp;ONDATE=01.02.2016 00" \l "2885944"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Положении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о порядке организации и проведения государственной экспертизы градостроительной документации, утвержденном постановлением Кабинета Министров Республики Узбекистан от 22 января 2016 года № 15 (СП Республики Узбекистан, 2005 г., № 11, ст. 61):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1" w:name="3568902"/>
      <w:r>
        <w:rPr>
          <w:rFonts w:eastAsia="Times New Roman"/>
          <w:color w:val="000000"/>
        </w:rPr>
        <w:t xml:space="preserve">а) </w:t>
      </w:r>
      <w:bookmarkEnd w:id="911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"C:\\pages\\getpage.aspx?actForm=1&amp;lact_id=2885467&amp;ONDATE=01.02.2016 00" \l "2885949"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 2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2" w:name="3568905"/>
      <w:r>
        <w:rPr>
          <w:rFonts w:eastAsia="Times New Roman"/>
          <w:color w:val="000000"/>
        </w:rPr>
        <w:t>«2. Государственная экспертиза проводится:</w:t>
      </w:r>
      <w:bookmarkEnd w:id="912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3" w:name="3568907"/>
      <w:r>
        <w:rPr>
          <w:rFonts w:eastAsia="Times New Roman"/>
          <w:color w:val="000000"/>
        </w:rPr>
        <w:t>Центром комплексной экспертизы проектов и импортных контрактов при Национальном агентстве проектного управления при Президенте Республики Узбекистан — по предпроектной и проектной документации инвестиционных и инфраструктурных проектов, включаемым в госуда</w:t>
      </w:r>
      <w:r>
        <w:rPr>
          <w:rFonts w:eastAsia="Times New Roman"/>
          <w:color w:val="000000"/>
        </w:rPr>
        <w:t>рственные программы развития;</w:t>
      </w:r>
      <w:bookmarkEnd w:id="913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4" w:name="3568909"/>
      <w:r>
        <w:rPr>
          <w:rFonts w:eastAsia="Times New Roman"/>
          <w:color w:val="000000"/>
        </w:rPr>
        <w:t>Госархитектстроем Республики Узбекистан, территориальными управлениями государственной экспертизы и организациями, имеющими лицензию на осуществление данного вида деятельности — по всем остальным проектам, а также по рабочей и</w:t>
      </w:r>
      <w:r>
        <w:rPr>
          <w:rFonts w:eastAsia="Times New Roman"/>
          <w:color w:val="000000"/>
        </w:rPr>
        <w:t xml:space="preserve"> проектно-сметной документации объектов, включаемых в государственные программы развития»;</w:t>
      </w:r>
      <w:bookmarkEnd w:id="914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5" w:name="3568910"/>
      <w:r>
        <w:rPr>
          <w:rFonts w:eastAsia="Times New Roman"/>
          <w:color w:val="000000"/>
        </w:rPr>
        <w:t>б)</w:t>
      </w:r>
      <w:bookmarkEnd w:id="915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"C:\\pages\\getpage.aspx?actForm=1&amp;lact_id=2885467&amp;ONDATE=01.02.2016 00" \l "2885984"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абзац третий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подпункта «а» пункта 21 исключить.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6" w:name="3568911"/>
      <w:r>
        <w:rPr>
          <w:rFonts w:eastAsia="Times New Roman"/>
          <w:color w:val="000000"/>
        </w:rPr>
        <w:t xml:space="preserve">12. </w:t>
      </w:r>
      <w:bookmarkEnd w:id="916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"C:\\pages\\getpage.aspx?actForm=1&amp;lact_id=3169580&amp;ONDATE=24.04.2017 00" \l "3169664"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 второй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подпункта «д» пункта 11 Положения о Государственном комитете Республики Узбекистан по автомобильным дорогам, утвержденного постановлением Кабинета Министров Респ</w:t>
      </w:r>
      <w:r>
        <w:rPr>
          <w:rFonts w:eastAsia="Times New Roman"/>
          <w:color w:val="000000"/>
        </w:rPr>
        <w:t>ублики Узбекистан от 15 апреля 2017 года № 221 (СП Республики Узбекистан, 2017 г., № 4, ст. 48), изложить в следующей редакции: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7" w:name="3568912"/>
      <w:r>
        <w:rPr>
          <w:rFonts w:eastAsia="Times New Roman"/>
          <w:color w:val="000000"/>
        </w:rPr>
        <w:t>«осуществление функции заказчика по строительству, реконструкции и ремонту автомобильных дорог, улиц городов и иных населенных п</w:t>
      </w:r>
      <w:r>
        <w:rPr>
          <w:rFonts w:eastAsia="Times New Roman"/>
          <w:color w:val="000000"/>
        </w:rPr>
        <w:t>унктов, включая проведение экспертизы рабочей документации объектов капитального ремонта автомобильных дорог и конкурсной документации на оснащение автомобильных дорог».</w:t>
      </w:r>
      <w:bookmarkEnd w:id="917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8" w:name="3568913"/>
      <w:r>
        <w:rPr>
          <w:rFonts w:eastAsia="Times New Roman"/>
          <w:color w:val="000000"/>
        </w:rPr>
        <w:t>13. Из</w:t>
      </w:r>
      <w:bookmarkEnd w:id="918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"C:\\pages\\getpage.aspx?actForm=1&amp;lact_id=3204182&amp;ONDATE=22.05.2017 00" \l "3204326"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пункта 11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Положения о порядке создания и организации деятельности отраслевых научно-технических советов, утвержденного постановлением Кабинета Министров от 15 мая 2017 года № 285 (СЗ Республики Узбекистан, 2017 г., № 20, ст. 365), слова «о</w:t>
      </w:r>
      <w:r>
        <w:rPr>
          <w:rFonts w:eastAsia="Times New Roman"/>
          <w:color w:val="000000"/>
        </w:rPr>
        <w:t>пределенных постановлением Кабинета Министров от 7 июня 2007 г. № 110» исключить.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19" w:name="3568914"/>
      <w:r>
        <w:rPr>
          <w:rFonts w:eastAsia="Times New Roman"/>
          <w:color w:val="000000"/>
        </w:rPr>
        <w:t xml:space="preserve">14. В </w:t>
      </w:r>
      <w:bookmarkEnd w:id="919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"C:\\pages\\getpage.aspx?lact_id=3247200"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постановлении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Кабинета Министров Республики Узбекистан от 23 июня 2017 года № 415 «Об утверждении Положения о Госуда</w:t>
      </w:r>
      <w:r>
        <w:rPr>
          <w:rFonts w:eastAsia="Times New Roman"/>
          <w:color w:val="000000"/>
        </w:rPr>
        <w:t>рственном комитете Республики Узбекистан по инвестициям» (СП Республики Узбекистан, 2014 г., № 8, ст. 79):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20" w:name="3568915"/>
      <w:r>
        <w:rPr>
          <w:rFonts w:eastAsia="Times New Roman"/>
          <w:color w:val="000000"/>
        </w:rPr>
        <w:t xml:space="preserve">а) </w:t>
      </w:r>
      <w:bookmarkEnd w:id="920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"C:\\pages\\getpage.aspx?actForm=1&amp;lact_id=3247200&amp;ONDATE=03.07.2017 00" \l "3247536"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 четвертый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пункта 2 исключить;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21" w:name="3568916"/>
      <w:r>
        <w:rPr>
          <w:rFonts w:eastAsia="Times New Roman"/>
          <w:color w:val="000000"/>
        </w:rPr>
        <w:t xml:space="preserve">б) в </w:t>
      </w:r>
      <w:bookmarkEnd w:id="921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"C:\\pages\\getpage.aspx?actForm=1&amp;lact_id=3247200&amp;ONDATE=03.07.2017 00" \l "3247639"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Положении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о Государственном комитете Республики Узбекистан по инвестициям:</w:t>
      </w:r>
    </w:p>
    <w:bookmarkStart w:id="922" w:name="3568917"/>
    <w:bookmarkEnd w:id="922"/>
    <w:p w:rsidR="00000000" w:rsidRDefault="00DC4D69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"C:\\pages\\getpage.aspx?actForm=1&amp;lact_id=3247200&amp;ONDATE=03.07.2017 00" \l "3247663"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 тринадцатый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пункта 6 исключить;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23" w:name="3568918"/>
      <w:r>
        <w:rPr>
          <w:rFonts w:eastAsia="Times New Roman"/>
          <w:color w:val="000000"/>
        </w:rPr>
        <w:t xml:space="preserve">по </w:t>
      </w:r>
      <w:bookmarkEnd w:id="923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"C:\\pages\\getpage.aspx?actForm=1&amp;lact_id=3247200&amp;ONDATE=03.07.2017 00" \l "3247748"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подпункту «е»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пункта 7: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24" w:name="3568919"/>
      <w:r>
        <w:rPr>
          <w:rFonts w:eastAsia="Times New Roman"/>
          <w:color w:val="000000"/>
        </w:rPr>
        <w:t>из</w:t>
      </w:r>
      <w:bookmarkEnd w:id="924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"C:\\pages\\getpage.aspx?actForm=1&amp;lact_id=3247200&amp;ONDATE=03.07.2017 00" \l "3247724"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абзаца первого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слова «экспертизы и регистрации импортных контрактов,» исключить;</w:t>
      </w:r>
    </w:p>
    <w:bookmarkStart w:id="925" w:name="3568920"/>
    <w:bookmarkEnd w:id="925"/>
    <w:p w:rsidR="00000000" w:rsidRDefault="00DC4D69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"C:\\pages\\getpage.aspx?actForm=1&amp;lact_id=3247200&amp;ONDATE=03.07.2017 00" \l "3247750"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абзацы второй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, </w:t>
      </w:r>
      <w:hyperlink r:id="rId20" w:anchor="3247754" w:history="1">
        <w:r>
          <w:rPr>
            <w:rStyle w:val="a3"/>
            <w:rFonts w:eastAsia="Times New Roman"/>
          </w:rPr>
          <w:t>пятый</w:t>
        </w:r>
      </w:hyperlink>
      <w:r>
        <w:rPr>
          <w:rFonts w:eastAsia="Times New Roman"/>
          <w:color w:val="000000"/>
        </w:rPr>
        <w:t xml:space="preserve">, </w:t>
      </w:r>
      <w:hyperlink r:id="rId21" w:anchor="3247761" w:history="1">
        <w:r>
          <w:rPr>
            <w:rStyle w:val="a3"/>
            <w:rFonts w:eastAsia="Times New Roman"/>
          </w:rPr>
          <w:t>седьмой</w:t>
        </w:r>
      </w:hyperlink>
      <w:r>
        <w:rPr>
          <w:rFonts w:eastAsia="Times New Roman"/>
          <w:color w:val="000000"/>
        </w:rPr>
        <w:t xml:space="preserve"> и </w:t>
      </w:r>
      <w:hyperlink r:id="rId22" w:anchor="3247763" w:history="1">
        <w:r>
          <w:rPr>
            <w:rStyle w:val="a3"/>
            <w:rFonts w:eastAsia="Times New Roman"/>
          </w:rPr>
          <w:t>восьмой</w:t>
        </w:r>
      </w:hyperlink>
      <w:r>
        <w:rPr>
          <w:rFonts w:eastAsia="Times New Roman"/>
          <w:color w:val="000000"/>
        </w:rPr>
        <w:t xml:space="preserve"> и</w:t>
      </w:r>
      <w:r>
        <w:rPr>
          <w:rFonts w:eastAsia="Times New Roman"/>
          <w:color w:val="000000"/>
        </w:rPr>
        <w:t>сключить.</w:t>
      </w:r>
    </w:p>
    <w:p w:rsidR="00000000" w:rsidRDefault="00DC4D69">
      <w:pPr>
        <w:jc w:val="center"/>
        <w:divId w:val="694842776"/>
        <w:rPr>
          <w:rFonts w:eastAsia="Times New Roman"/>
          <w:color w:val="000080"/>
          <w:sz w:val="22"/>
          <w:szCs w:val="22"/>
        </w:rPr>
      </w:pPr>
      <w:bookmarkStart w:id="926" w:name="3568930"/>
      <w:bookmarkStart w:id="927" w:name="3568932"/>
      <w:bookmarkEnd w:id="926"/>
      <w:r>
        <w:rPr>
          <w:rFonts w:eastAsia="Times New Roman"/>
          <w:color w:val="000080"/>
          <w:sz w:val="22"/>
          <w:szCs w:val="22"/>
        </w:rPr>
        <w:t xml:space="preserve">ПРИЛОЖЕНИЕ № 6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927"/>
      <w:r>
        <w:rPr>
          <w:rFonts w:eastAsia="Times New Roman"/>
          <w:color w:val="000080"/>
          <w:sz w:val="22"/>
          <w:szCs w:val="22"/>
        </w:rPr>
        <w:fldChar w:fldCharType="begin"/>
      </w:r>
      <w:r w:rsidR="00DA7DE8">
        <w:rPr>
          <w:rFonts w:eastAsia="Times New Roman"/>
          <w:color w:val="000080"/>
          <w:sz w:val="22"/>
          <w:szCs w:val="22"/>
        </w:rPr>
        <w:instrText>HYPERLINK "C:\\pages\\getpage.aspx?lact_id=3565227"</w:instrText>
      </w:r>
      <w:r w:rsidR="00DA7DE8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постановлению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Президента Республики Узбекистан от 20 февраля 2018 года № ПП-3550 </w:t>
      </w:r>
    </w:p>
    <w:p w:rsidR="00000000" w:rsidRDefault="00DC4D69">
      <w:pPr>
        <w:jc w:val="center"/>
        <w:rPr>
          <w:rFonts w:eastAsia="Times New Roman"/>
          <w:caps/>
          <w:color w:val="000080"/>
        </w:rPr>
      </w:pPr>
      <w:bookmarkStart w:id="928" w:name="3568933"/>
      <w:r>
        <w:rPr>
          <w:rFonts w:eastAsia="Times New Roman"/>
          <w:caps/>
          <w:color w:val="000080"/>
        </w:rPr>
        <w:t>ПЕРЕЧЕНЬ</w:t>
      </w:r>
      <w:bookmarkEnd w:id="928"/>
    </w:p>
    <w:p w:rsidR="00000000" w:rsidRDefault="00DC4D69">
      <w:pPr>
        <w:jc w:val="center"/>
        <w:divId w:val="17971419"/>
        <w:rPr>
          <w:rFonts w:eastAsia="Times New Roman"/>
          <w:b/>
          <w:bCs/>
          <w:color w:val="000080"/>
        </w:rPr>
      </w:pPr>
      <w:bookmarkStart w:id="929" w:name="3568935"/>
      <w:r>
        <w:rPr>
          <w:rFonts w:eastAsia="Times New Roman"/>
          <w:b/>
          <w:bCs/>
          <w:color w:val="000080"/>
        </w:rPr>
        <w:t>некоторых актов Президента Республики Узбекистан и Правительства Республики Узбекиста</w:t>
      </w:r>
      <w:r>
        <w:rPr>
          <w:rFonts w:eastAsia="Times New Roman"/>
          <w:b/>
          <w:bCs/>
          <w:color w:val="000080"/>
        </w:rPr>
        <w:t>н, признаваемых утратившими силу</w:t>
      </w:r>
      <w:bookmarkEnd w:id="929"/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0" w:name="3568936"/>
      <w:bookmarkStart w:id="931" w:name="3568937"/>
      <w:bookmarkEnd w:id="930"/>
      <w:r>
        <w:rPr>
          <w:rFonts w:eastAsia="Times New Roman"/>
          <w:color w:val="000000"/>
        </w:rPr>
        <w:t xml:space="preserve">1. </w:t>
      </w:r>
      <w:bookmarkEnd w:id="931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"C:\\pages\\getpage.aspx?lact_id=210493"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Указ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Президента Республики Узбекистан от 9 февраля 1998 года № УП-1924 «О мерах по совершенствованию механизма реализации проектов с иностранными инвестициями».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2" w:name="3568938"/>
      <w:r>
        <w:rPr>
          <w:rFonts w:eastAsia="Times New Roman"/>
          <w:color w:val="000000"/>
        </w:rPr>
        <w:t xml:space="preserve">2. </w:t>
      </w:r>
      <w:bookmarkEnd w:id="932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"C:\\pages\\getpage.aspx?actForm=1&amp;lact_id=842318&amp;ONDATE=20.09.2005 00" \l "848023"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 5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приложения к Указу Президента Республики Узбекистан от 20 сентября 2005 года № УП-3661 «О внесении изменений в некоторые Указы Президента Республики Узбекистан</w:t>
      </w:r>
      <w:r>
        <w:rPr>
          <w:rFonts w:eastAsia="Times New Roman"/>
          <w:color w:val="000000"/>
        </w:rPr>
        <w:t>».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3" w:name="3568940"/>
      <w:r>
        <w:rPr>
          <w:rFonts w:eastAsia="Times New Roman"/>
          <w:color w:val="000000"/>
        </w:rPr>
        <w:t xml:space="preserve">3. </w:t>
      </w:r>
      <w:bookmarkEnd w:id="933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"C:\\pages\\getpage.aspx?actForm=1&amp;lact_id=916218&amp;ONDATE=15.11.2005 00" \l "923393"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Абзац второй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пункта 1 постановления Кабинета Министров Республики Узбекистан от 15 ноября 2005 года № 251 «О мерах по совершенствованию механизмов утвержден</w:t>
      </w:r>
      <w:r>
        <w:rPr>
          <w:rFonts w:eastAsia="Times New Roman"/>
          <w:color w:val="000000"/>
        </w:rPr>
        <w:t xml:space="preserve">ия и мониторинга реализации инвестиционных проектов, учета и контроля грузов гуманитарной помощи и средств технического содействия» (СП Республики Узбекистан, 2005 г., № 11, ст. 61) и </w:t>
      </w:r>
      <w:hyperlink r:id="rId23" w:anchor="923860" w:history="1">
        <w:r>
          <w:rPr>
            <w:rStyle w:val="a3"/>
            <w:rFonts w:eastAsia="Times New Roman"/>
          </w:rPr>
          <w:t>приложение № 2</w:t>
        </w:r>
      </w:hyperlink>
      <w:r>
        <w:rPr>
          <w:rFonts w:eastAsia="Times New Roman"/>
          <w:color w:val="000000"/>
        </w:rPr>
        <w:t xml:space="preserve"> к нему.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4" w:name="3568941"/>
      <w:r>
        <w:rPr>
          <w:rFonts w:eastAsia="Times New Roman"/>
          <w:color w:val="000000"/>
        </w:rPr>
        <w:t>4.</w:t>
      </w:r>
      <w:bookmarkEnd w:id="934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"C:\\pages\\getpage.aspx?lact_id=1091925"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Постановление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Кабинета Министров Республики Узбекистан от 1 декабря 2006 года № 247 «Об утверждении положения о порядке рассмотрения Межведомственным экспертным советом при Министерстве внешних экономических связей, инвестиций и торговли Республики Узбекистан предложени</w:t>
      </w:r>
      <w:r>
        <w:rPr>
          <w:rFonts w:eastAsia="Times New Roman"/>
          <w:color w:val="000000"/>
        </w:rPr>
        <w:t>й по строительству, перепрофилированию и модернизации предприятий легкой промышленности» (СЗ Республики Узбекистан, 2006 г., № 48-50, ст. 484).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5" w:name="3568944"/>
      <w:r>
        <w:rPr>
          <w:rFonts w:eastAsia="Times New Roman"/>
          <w:color w:val="000000"/>
        </w:rPr>
        <w:t xml:space="preserve">5. </w:t>
      </w:r>
      <w:bookmarkEnd w:id="935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"C:\\pages\\getpage.aspx?lact_id=1217685"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Постановление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Кабинета Министров Республики Узбекистан от</w:t>
      </w:r>
      <w:r>
        <w:rPr>
          <w:rFonts w:eastAsia="Times New Roman"/>
          <w:color w:val="000000"/>
        </w:rPr>
        <w:t xml:space="preserve"> 7 июня 2007 года № 110 «Об утверждении положения о порядке разработки, проведения экспертизы и утверждения документации инвестиционных проектов» (СП Республики Узбекистан, 2007 г., № 6, ст. 34).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6" w:name="3568945"/>
      <w:r>
        <w:rPr>
          <w:rFonts w:eastAsia="Times New Roman"/>
          <w:color w:val="000000"/>
        </w:rPr>
        <w:t xml:space="preserve">6. </w:t>
      </w:r>
      <w:bookmarkEnd w:id="936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"C:\\pages\\getpage.aspx?actForm=1&amp;lact_id=1356851&amp;ONDATE=21.05.2008 00" \l "1356892"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 2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приложения к постановления Кабинета Министров Республики Узбекистан от 21 мая 2008 года № 101 «О внесении изменений и дополнений в некоторые решения Правительства Республики Узбекистан» (СЗ Республики Узбекист</w:t>
      </w:r>
      <w:r>
        <w:rPr>
          <w:rFonts w:eastAsia="Times New Roman"/>
          <w:color w:val="000000"/>
        </w:rPr>
        <w:t>ан, 2008 г., № 20-21, ст. 176).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7" w:name="3568947"/>
      <w:r>
        <w:rPr>
          <w:rFonts w:eastAsia="Times New Roman"/>
          <w:color w:val="000000"/>
        </w:rPr>
        <w:t xml:space="preserve">7. </w:t>
      </w:r>
      <w:bookmarkEnd w:id="937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"C:\\pages\\getpage.aspx?actForm=1&amp;lact_id=1965873&amp;ONDATE=23.02.2012 00" \l "1966208"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 20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приложения № 1 к постановлению Кабинета Министров от 23 февраля 2012 года № 48 «О внесении изменений, а также призна</w:t>
      </w:r>
      <w:r>
        <w:rPr>
          <w:rFonts w:eastAsia="Times New Roman"/>
          <w:color w:val="000000"/>
        </w:rPr>
        <w:t>нии утратившими силу некоторых решений Правительства Республики Узбекистан» (постановления Президента Республики Узбекистан от 24 октября 2011 г. № ПП-1630 «О частичном изменении исполнительной структуры Кабинета Министров Республики Узбекистан» и от 13 ян</w:t>
      </w:r>
      <w:r>
        <w:rPr>
          <w:rFonts w:eastAsia="Times New Roman"/>
          <w:color w:val="000000"/>
        </w:rPr>
        <w:t>варя 2012 г. № ПП-1686 «О внесении изменений в структуру Кабинета Министров Республики Узбекистан»)» (СП Республики Узбекистан, 2012 г., № 2 ст. 11).</w:t>
      </w:r>
    </w:p>
    <w:p w:rsidR="00000000" w:rsidRDefault="00DC4D69">
      <w:pPr>
        <w:ind w:firstLine="851"/>
        <w:jc w:val="both"/>
        <w:rPr>
          <w:rFonts w:eastAsia="Times New Roman"/>
          <w:color w:val="000000"/>
        </w:rPr>
      </w:pPr>
      <w:bookmarkStart w:id="938" w:name="3568949"/>
      <w:r>
        <w:rPr>
          <w:rFonts w:eastAsia="Times New Roman"/>
          <w:color w:val="000000"/>
        </w:rPr>
        <w:t xml:space="preserve">8. </w:t>
      </w:r>
      <w:bookmarkEnd w:id="938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"C:\\pages\\getpage.aspx?lact_id=2440873"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Постановление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Кабинета Министров Республики Узбекис</w:t>
      </w:r>
      <w:r>
        <w:rPr>
          <w:rFonts w:eastAsia="Times New Roman"/>
          <w:color w:val="000000"/>
        </w:rPr>
        <w:t>тан от 4 августа 2014 года № 215 «О мерах по совершенствованию механизма согласования перспективных инвестиционных предложений и процесса привлечения иностранных инвестиций и кредитов» (СП Республики Узбекистан, 2014 г., № 8, ст. 79).</w:t>
      </w:r>
    </w:p>
    <w:p w:rsidR="00DC4D69" w:rsidRDefault="00DC4D69">
      <w:pPr>
        <w:ind w:firstLine="851"/>
        <w:jc w:val="both"/>
        <w:rPr>
          <w:rFonts w:eastAsia="Times New Roman"/>
          <w:color w:val="000000"/>
        </w:rPr>
      </w:pPr>
      <w:bookmarkStart w:id="939" w:name="3568951"/>
      <w:r>
        <w:rPr>
          <w:rFonts w:eastAsia="Times New Roman"/>
          <w:color w:val="000000"/>
        </w:rPr>
        <w:t>9</w:t>
      </w:r>
      <w:bookmarkEnd w:id="939"/>
      <w:r>
        <w:rPr>
          <w:rFonts w:eastAsia="Times New Roman"/>
          <w:color w:val="000000"/>
        </w:rPr>
        <w:fldChar w:fldCharType="begin"/>
      </w:r>
      <w:r w:rsidR="00DA7DE8">
        <w:rPr>
          <w:rFonts w:eastAsia="Times New Roman"/>
          <w:color w:val="000000"/>
        </w:rPr>
        <w:instrText>HYPERLINK "C:\\pages\\getpage.aspx?lact_id=2643453"</w:instrText>
      </w:r>
      <w:r w:rsidR="00DA7DE8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. Постановление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Кабинета Министров Республики Узбекистан от 7 мая 2015 года № 113 «О некоторых вопросах деятельности Республиканского центра по изучению конъюнктуры товарных рынков и экспертизы инвестиционных проектов и прог</w:t>
      </w:r>
      <w:r>
        <w:rPr>
          <w:rFonts w:eastAsia="Times New Roman"/>
          <w:color w:val="000000"/>
        </w:rPr>
        <w:t>рамм при Министерстве экономики Республики Узбекистан» (СП Республики Узбекистан, 2015 г., № 5, ст. 35).</w:t>
      </w:r>
    </w:p>
    <w:sectPr w:rsidR="00DC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3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A7DE8"/>
    <w:rsid w:val="00DA7DE8"/>
    <w:rsid w:val="00D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7D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DE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7D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DE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0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42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75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574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0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47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35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27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91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51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464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556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01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673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713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155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902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65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25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654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016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6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776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39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45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25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9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252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5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3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633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783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731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80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667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804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21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76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25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878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418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006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20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80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146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18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93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905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392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99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511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70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68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17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638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518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70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88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97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18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373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91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3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29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919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43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91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389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73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0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763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639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66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27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489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8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8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54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563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1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111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74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31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500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989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0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060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58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tInAct1(3565227,3567751)" TargetMode="External"/><Relationship Id="rId13" Type="http://schemas.openxmlformats.org/officeDocument/2006/relationships/image" Target="http://lex.uz/Pages/GetPDF.aspx?file=3568416" TargetMode="External"/><Relationship Id="rId18" Type="http://schemas.openxmlformats.org/officeDocument/2006/relationships/image" Target="http://lex.uz/Pages/GetPDF.aspx?file=3568589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pages\getpage.aspx%3factForm=1&amp;lact_id=3247200&amp;ONDATE=03.07.2017%2000" TargetMode="External"/><Relationship Id="rId7" Type="http://schemas.openxmlformats.org/officeDocument/2006/relationships/hyperlink" Target="javascript:opentInAct1(3565227,3567751)" TargetMode="External"/><Relationship Id="rId12" Type="http://schemas.openxmlformats.org/officeDocument/2006/relationships/image" Target="http://lex.uz/Pages/GetPDF.aspx?file=3568307" TargetMode="External"/><Relationship Id="rId17" Type="http://schemas.openxmlformats.org/officeDocument/2006/relationships/image" Target="http://lex.uz/Pages/GetPDF.aspx?file=356856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http://lex.uz/Pages/GetPDF.aspx?file=3568533" TargetMode="External"/><Relationship Id="rId20" Type="http://schemas.openxmlformats.org/officeDocument/2006/relationships/hyperlink" Target="file:///C:\pages\getpage.aspx%3factForm=1&amp;lact_id=3247200&amp;ONDATE=03.07.2017%2000" TargetMode="External"/><Relationship Id="rId1" Type="http://schemas.openxmlformats.org/officeDocument/2006/relationships/styles" Target="styles.xml"/><Relationship Id="rId6" Type="http://schemas.openxmlformats.org/officeDocument/2006/relationships/image" Target="http://lex.uz/Pages/GetPDF.aspx?file=3567665" TargetMode="External"/><Relationship Id="rId11" Type="http://schemas.openxmlformats.org/officeDocument/2006/relationships/image" Target="http://lex.uz/Pages/GetPDF.aspx?file=3567937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pages\getpage.aspx%3flact_id=3491616" TargetMode="External"/><Relationship Id="rId15" Type="http://schemas.openxmlformats.org/officeDocument/2006/relationships/image" Target="http://lex.uz/Pages/GetPDF.aspx?file=3568528" TargetMode="External"/><Relationship Id="rId23" Type="http://schemas.openxmlformats.org/officeDocument/2006/relationships/hyperlink" Target="file:///C:\pages\getpage.aspx%3factForm=1&amp;lact_id=916218&amp;ONDATE=15.11.2005%2000" TargetMode="External"/><Relationship Id="rId10" Type="http://schemas.openxmlformats.org/officeDocument/2006/relationships/image" Target="http://lex.uz/Pages/GetPDF.aspx?file=3567913" TargetMode="External"/><Relationship Id="rId19" Type="http://schemas.openxmlformats.org/officeDocument/2006/relationships/hyperlink" Target="file:///C:\pages\getpage.aspx%3factForm=1&amp;lact_id=386482&amp;ONDATE=08.09.2005%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tInAct1(3565227,3567751)" TargetMode="External"/><Relationship Id="rId14" Type="http://schemas.openxmlformats.org/officeDocument/2006/relationships/image" Target="http://lex.uz/Pages/GetPDF.aspx?file=3568526" TargetMode="External"/><Relationship Id="rId22" Type="http://schemas.openxmlformats.org/officeDocument/2006/relationships/hyperlink" Target="file:///C:\pages\getpage.aspx%3factForm=1&amp;lact_id=3247200&amp;ONDATE=03.07.2017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23638</Words>
  <Characters>134738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2</cp:revision>
  <dcterms:created xsi:type="dcterms:W3CDTF">2018-03-05T06:16:00Z</dcterms:created>
  <dcterms:modified xsi:type="dcterms:W3CDTF">2018-03-05T06:16:00Z</dcterms:modified>
</cp:coreProperties>
</file>